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0B5" w:rsidRDefault="005A60B5" w:rsidP="005A60B5">
      <w:pPr>
        <w:spacing w:before="100" w:beforeAutospacing="1" w:after="100" w:afterAutospacing="1" w:line="240" w:lineRule="auto"/>
        <w:rPr>
          <w:rFonts w:ascii="Times New Roman" w:eastAsia="Times New Roman" w:hAnsi="Times New Roman" w:cs="Times New Roman"/>
          <w:b/>
          <w:bCs/>
          <w:sz w:val="24"/>
          <w:szCs w:val="24"/>
          <w:lang w:val="en-US" w:eastAsia="id-ID"/>
        </w:rPr>
      </w:pPr>
      <w:r>
        <w:rPr>
          <w:rFonts w:ascii="Times New Roman" w:eastAsia="Times New Roman" w:hAnsi="Times New Roman" w:cs="Times New Roman"/>
          <w:b/>
          <w:bCs/>
          <w:sz w:val="24"/>
          <w:szCs w:val="24"/>
          <w:lang w:val="en-US" w:eastAsia="id-ID"/>
        </w:rPr>
        <w:t>MATERI 1</w:t>
      </w:r>
      <w:bookmarkStart w:id="0" w:name="_GoBack"/>
      <w:bookmarkEnd w:id="0"/>
    </w:p>
    <w:p w:rsidR="005A60B5" w:rsidRPr="005A60B5" w:rsidRDefault="005A60B5" w:rsidP="005A60B5">
      <w:pPr>
        <w:spacing w:before="100" w:beforeAutospacing="1" w:after="100" w:afterAutospacing="1" w:line="240" w:lineRule="auto"/>
        <w:rPr>
          <w:rFonts w:ascii="Times New Roman" w:eastAsia="Times New Roman" w:hAnsi="Times New Roman" w:cs="Times New Roman"/>
          <w:sz w:val="24"/>
          <w:szCs w:val="24"/>
          <w:lang w:eastAsia="id-ID"/>
        </w:rPr>
      </w:pPr>
      <w:r w:rsidRPr="005A60B5">
        <w:rPr>
          <w:rFonts w:ascii="Times New Roman" w:eastAsia="Times New Roman" w:hAnsi="Times New Roman" w:cs="Times New Roman"/>
          <w:b/>
          <w:bCs/>
          <w:sz w:val="24"/>
          <w:szCs w:val="24"/>
          <w:lang w:eastAsia="id-ID"/>
        </w:rPr>
        <w:t>Jaminan Kualitas Perangkat Lunak</w:t>
      </w:r>
    </w:p>
    <w:p w:rsidR="005A60B5" w:rsidRPr="005A60B5" w:rsidRDefault="005A60B5" w:rsidP="005A60B5">
      <w:pPr>
        <w:spacing w:before="100" w:beforeAutospacing="1" w:after="100" w:afterAutospacing="1" w:line="240" w:lineRule="auto"/>
        <w:rPr>
          <w:rFonts w:ascii="Times New Roman" w:eastAsia="Times New Roman" w:hAnsi="Times New Roman" w:cs="Times New Roman"/>
          <w:sz w:val="24"/>
          <w:szCs w:val="24"/>
          <w:lang w:eastAsia="id-ID"/>
        </w:rPr>
      </w:pPr>
      <w:r w:rsidRPr="005A60B5">
        <w:rPr>
          <w:rFonts w:ascii="Times New Roman" w:eastAsia="Times New Roman" w:hAnsi="Times New Roman" w:cs="Times New Roman"/>
          <w:sz w:val="24"/>
          <w:szCs w:val="24"/>
          <w:lang w:eastAsia="id-ID"/>
        </w:rPr>
        <w:t>Jaminan kualitas perangkat lunak atau Software Quality Assurance [SQA] adalah aktivitas pelindung yang diaplikasikan pada seluruh proses perangkat lunak.</w:t>
      </w:r>
    </w:p>
    <w:p w:rsidR="005A60B5" w:rsidRPr="005A60B5" w:rsidRDefault="005A60B5" w:rsidP="005A60B5">
      <w:pPr>
        <w:spacing w:before="100" w:beforeAutospacing="1" w:after="100" w:afterAutospacing="1" w:line="240" w:lineRule="auto"/>
        <w:rPr>
          <w:rFonts w:ascii="Times New Roman" w:eastAsia="Times New Roman" w:hAnsi="Times New Roman" w:cs="Times New Roman"/>
          <w:sz w:val="24"/>
          <w:szCs w:val="24"/>
          <w:lang w:eastAsia="id-ID"/>
        </w:rPr>
      </w:pPr>
      <w:r w:rsidRPr="005A60B5">
        <w:rPr>
          <w:rFonts w:ascii="Times New Roman" w:eastAsia="Times New Roman" w:hAnsi="Times New Roman" w:cs="Times New Roman"/>
          <w:sz w:val="24"/>
          <w:szCs w:val="24"/>
          <w:lang w:eastAsia="id-ID"/>
        </w:rPr>
        <w:t>Jaminan Kualitas Perangkat Lunak meliputi :</w:t>
      </w:r>
    </w:p>
    <w:p w:rsidR="005A60B5" w:rsidRPr="005A60B5" w:rsidRDefault="005A60B5" w:rsidP="005A60B5">
      <w:pPr>
        <w:numPr>
          <w:ilvl w:val="1"/>
          <w:numId w:val="1"/>
        </w:numPr>
        <w:spacing w:before="100" w:beforeAutospacing="1" w:after="100" w:afterAutospacing="1" w:line="240" w:lineRule="auto"/>
        <w:rPr>
          <w:rFonts w:ascii="Times New Roman" w:eastAsia="Times New Roman" w:hAnsi="Times New Roman" w:cs="Times New Roman"/>
          <w:sz w:val="24"/>
          <w:szCs w:val="24"/>
          <w:lang w:eastAsia="id-ID"/>
        </w:rPr>
      </w:pPr>
      <w:r w:rsidRPr="005A60B5">
        <w:rPr>
          <w:rFonts w:ascii="Times New Roman" w:eastAsia="Times New Roman" w:hAnsi="Times New Roman" w:cs="Times New Roman"/>
          <w:sz w:val="24"/>
          <w:szCs w:val="24"/>
          <w:lang w:eastAsia="id-ID"/>
        </w:rPr>
        <w:t>pendekatan manajemen kualitas</w:t>
      </w:r>
    </w:p>
    <w:p w:rsidR="005A60B5" w:rsidRPr="005A60B5" w:rsidRDefault="005A60B5" w:rsidP="005A60B5">
      <w:pPr>
        <w:numPr>
          <w:ilvl w:val="1"/>
          <w:numId w:val="1"/>
        </w:numPr>
        <w:spacing w:before="100" w:beforeAutospacing="1" w:after="100" w:afterAutospacing="1" w:line="240" w:lineRule="auto"/>
        <w:rPr>
          <w:rFonts w:ascii="Times New Roman" w:eastAsia="Times New Roman" w:hAnsi="Times New Roman" w:cs="Times New Roman"/>
          <w:sz w:val="24"/>
          <w:szCs w:val="24"/>
          <w:lang w:eastAsia="id-ID"/>
        </w:rPr>
      </w:pPr>
      <w:r w:rsidRPr="005A60B5">
        <w:rPr>
          <w:rFonts w:ascii="Times New Roman" w:eastAsia="Times New Roman" w:hAnsi="Times New Roman" w:cs="Times New Roman"/>
          <w:sz w:val="24"/>
          <w:szCs w:val="24"/>
          <w:lang w:eastAsia="id-ID"/>
        </w:rPr>
        <w:t>teknologi rekayasa perangkat lunak yang efektif</w:t>
      </w:r>
    </w:p>
    <w:p w:rsidR="005A60B5" w:rsidRPr="005A60B5" w:rsidRDefault="005A60B5" w:rsidP="005A60B5">
      <w:pPr>
        <w:numPr>
          <w:ilvl w:val="1"/>
          <w:numId w:val="1"/>
        </w:numPr>
        <w:spacing w:before="100" w:beforeAutospacing="1" w:after="100" w:afterAutospacing="1" w:line="240" w:lineRule="auto"/>
        <w:rPr>
          <w:rFonts w:ascii="Times New Roman" w:eastAsia="Times New Roman" w:hAnsi="Times New Roman" w:cs="Times New Roman"/>
          <w:sz w:val="24"/>
          <w:szCs w:val="24"/>
          <w:lang w:eastAsia="id-ID"/>
        </w:rPr>
      </w:pPr>
      <w:r w:rsidRPr="005A60B5">
        <w:rPr>
          <w:rFonts w:ascii="Times New Roman" w:eastAsia="Times New Roman" w:hAnsi="Times New Roman" w:cs="Times New Roman"/>
          <w:sz w:val="24"/>
          <w:szCs w:val="24"/>
          <w:lang w:eastAsia="id-ID"/>
        </w:rPr>
        <w:t>(metode dan peranti)</w:t>
      </w:r>
    </w:p>
    <w:p w:rsidR="005A60B5" w:rsidRPr="005A60B5" w:rsidRDefault="005A60B5" w:rsidP="005A60B5">
      <w:pPr>
        <w:numPr>
          <w:ilvl w:val="1"/>
          <w:numId w:val="1"/>
        </w:numPr>
        <w:spacing w:before="100" w:beforeAutospacing="1" w:after="100" w:afterAutospacing="1" w:line="240" w:lineRule="auto"/>
        <w:rPr>
          <w:rFonts w:ascii="Times New Roman" w:eastAsia="Times New Roman" w:hAnsi="Times New Roman" w:cs="Times New Roman"/>
          <w:sz w:val="24"/>
          <w:szCs w:val="24"/>
          <w:lang w:eastAsia="id-ID"/>
        </w:rPr>
      </w:pPr>
      <w:r w:rsidRPr="005A60B5">
        <w:rPr>
          <w:rFonts w:ascii="Times New Roman" w:eastAsia="Times New Roman" w:hAnsi="Times New Roman" w:cs="Times New Roman"/>
          <w:sz w:val="24"/>
          <w:szCs w:val="24"/>
          <w:lang w:eastAsia="id-ID"/>
        </w:rPr>
        <w:t>kajian teknik formal yang diaplikasikan pada</w:t>
      </w:r>
    </w:p>
    <w:p w:rsidR="005A60B5" w:rsidRPr="005A60B5" w:rsidRDefault="005A60B5" w:rsidP="005A60B5">
      <w:pPr>
        <w:numPr>
          <w:ilvl w:val="1"/>
          <w:numId w:val="1"/>
        </w:numPr>
        <w:spacing w:before="100" w:beforeAutospacing="1" w:after="100" w:afterAutospacing="1" w:line="240" w:lineRule="auto"/>
        <w:rPr>
          <w:rFonts w:ascii="Times New Roman" w:eastAsia="Times New Roman" w:hAnsi="Times New Roman" w:cs="Times New Roman"/>
          <w:sz w:val="24"/>
          <w:szCs w:val="24"/>
          <w:lang w:eastAsia="id-ID"/>
        </w:rPr>
      </w:pPr>
      <w:r w:rsidRPr="005A60B5">
        <w:rPr>
          <w:rFonts w:ascii="Times New Roman" w:eastAsia="Times New Roman" w:hAnsi="Times New Roman" w:cs="Times New Roman"/>
          <w:sz w:val="24"/>
          <w:szCs w:val="24"/>
          <w:lang w:eastAsia="id-ID"/>
        </w:rPr>
        <w:t>keseluruhan proses perangkat lunak</w:t>
      </w:r>
    </w:p>
    <w:p w:rsidR="005A60B5" w:rsidRPr="005A60B5" w:rsidRDefault="005A60B5" w:rsidP="005A60B5">
      <w:pPr>
        <w:numPr>
          <w:ilvl w:val="1"/>
          <w:numId w:val="1"/>
        </w:numPr>
        <w:spacing w:before="100" w:beforeAutospacing="1" w:after="100" w:afterAutospacing="1" w:line="240" w:lineRule="auto"/>
        <w:rPr>
          <w:rFonts w:ascii="Times New Roman" w:eastAsia="Times New Roman" w:hAnsi="Times New Roman" w:cs="Times New Roman"/>
          <w:sz w:val="24"/>
          <w:szCs w:val="24"/>
          <w:lang w:eastAsia="id-ID"/>
        </w:rPr>
      </w:pPr>
      <w:r w:rsidRPr="005A60B5">
        <w:rPr>
          <w:rFonts w:ascii="Times New Roman" w:eastAsia="Times New Roman" w:hAnsi="Times New Roman" w:cs="Times New Roman"/>
          <w:sz w:val="24"/>
          <w:szCs w:val="24"/>
          <w:lang w:eastAsia="id-ID"/>
        </w:rPr>
        <w:t>strategi pengujian multitiered (deret bertingkat)</w:t>
      </w:r>
    </w:p>
    <w:p w:rsidR="005A60B5" w:rsidRPr="005A60B5" w:rsidRDefault="005A60B5" w:rsidP="005A60B5">
      <w:pPr>
        <w:numPr>
          <w:ilvl w:val="1"/>
          <w:numId w:val="1"/>
        </w:numPr>
        <w:spacing w:before="100" w:beforeAutospacing="1" w:after="100" w:afterAutospacing="1" w:line="240" w:lineRule="auto"/>
        <w:rPr>
          <w:rFonts w:ascii="Times New Roman" w:eastAsia="Times New Roman" w:hAnsi="Times New Roman" w:cs="Times New Roman"/>
          <w:sz w:val="24"/>
          <w:szCs w:val="24"/>
          <w:lang w:eastAsia="id-ID"/>
        </w:rPr>
      </w:pPr>
      <w:r w:rsidRPr="005A60B5">
        <w:rPr>
          <w:rFonts w:ascii="Times New Roman" w:eastAsia="Times New Roman" w:hAnsi="Times New Roman" w:cs="Times New Roman"/>
          <w:sz w:val="24"/>
          <w:szCs w:val="24"/>
          <w:lang w:eastAsia="id-ID"/>
        </w:rPr>
        <w:t>kontrol dokumentasi perangkat lunak dan perubahan</w:t>
      </w:r>
    </w:p>
    <w:p w:rsidR="005A60B5" w:rsidRPr="005A60B5" w:rsidRDefault="005A60B5" w:rsidP="005A60B5">
      <w:pPr>
        <w:numPr>
          <w:ilvl w:val="1"/>
          <w:numId w:val="1"/>
        </w:numPr>
        <w:spacing w:before="100" w:beforeAutospacing="1" w:after="100" w:afterAutospacing="1" w:line="240" w:lineRule="auto"/>
        <w:rPr>
          <w:rFonts w:ascii="Times New Roman" w:eastAsia="Times New Roman" w:hAnsi="Times New Roman" w:cs="Times New Roman"/>
          <w:sz w:val="24"/>
          <w:szCs w:val="24"/>
          <w:lang w:eastAsia="id-ID"/>
        </w:rPr>
      </w:pPr>
      <w:r w:rsidRPr="005A60B5">
        <w:rPr>
          <w:rFonts w:ascii="Times New Roman" w:eastAsia="Times New Roman" w:hAnsi="Times New Roman" w:cs="Times New Roman"/>
          <w:sz w:val="24"/>
          <w:szCs w:val="24"/>
          <w:lang w:eastAsia="id-ID"/>
        </w:rPr>
        <w:t>prosedur untuk menjamin kesesuaian dengan standar</w:t>
      </w:r>
    </w:p>
    <w:p w:rsidR="005A60B5" w:rsidRPr="005A60B5" w:rsidRDefault="005A60B5" w:rsidP="005A60B5">
      <w:pPr>
        <w:numPr>
          <w:ilvl w:val="1"/>
          <w:numId w:val="1"/>
        </w:numPr>
        <w:spacing w:before="100" w:beforeAutospacing="1" w:after="100" w:afterAutospacing="1" w:line="240" w:lineRule="auto"/>
        <w:rPr>
          <w:rFonts w:ascii="Times New Roman" w:eastAsia="Times New Roman" w:hAnsi="Times New Roman" w:cs="Times New Roman"/>
          <w:sz w:val="24"/>
          <w:szCs w:val="24"/>
          <w:lang w:eastAsia="id-ID"/>
        </w:rPr>
      </w:pPr>
      <w:r w:rsidRPr="005A60B5">
        <w:rPr>
          <w:rFonts w:ascii="Times New Roman" w:eastAsia="Times New Roman" w:hAnsi="Times New Roman" w:cs="Times New Roman"/>
          <w:sz w:val="24"/>
          <w:szCs w:val="24"/>
          <w:lang w:eastAsia="id-ID"/>
        </w:rPr>
        <w:t>pengembangan perangkat lunak</w:t>
      </w:r>
    </w:p>
    <w:p w:rsidR="005A60B5" w:rsidRPr="005A60B5" w:rsidRDefault="005A60B5" w:rsidP="005A60B5">
      <w:pPr>
        <w:numPr>
          <w:ilvl w:val="1"/>
          <w:numId w:val="1"/>
        </w:numPr>
        <w:spacing w:before="100" w:beforeAutospacing="1" w:after="100" w:afterAutospacing="1" w:line="240" w:lineRule="auto"/>
        <w:rPr>
          <w:rFonts w:ascii="Times New Roman" w:eastAsia="Times New Roman" w:hAnsi="Times New Roman" w:cs="Times New Roman"/>
          <w:sz w:val="24"/>
          <w:szCs w:val="24"/>
          <w:lang w:eastAsia="id-ID"/>
        </w:rPr>
      </w:pPr>
      <w:r w:rsidRPr="005A60B5">
        <w:rPr>
          <w:rFonts w:ascii="Times New Roman" w:eastAsia="Times New Roman" w:hAnsi="Times New Roman" w:cs="Times New Roman"/>
          <w:sz w:val="24"/>
          <w:szCs w:val="24"/>
          <w:lang w:eastAsia="id-ID"/>
        </w:rPr>
        <w:t>mekanisme pengukuran dan pelaporan.</w:t>
      </w:r>
    </w:p>
    <w:p w:rsidR="005A60B5" w:rsidRPr="005A60B5" w:rsidRDefault="005A60B5" w:rsidP="005A60B5">
      <w:pPr>
        <w:spacing w:before="100" w:beforeAutospacing="1" w:after="100" w:afterAutospacing="1" w:line="240" w:lineRule="auto"/>
        <w:rPr>
          <w:rFonts w:ascii="Times New Roman" w:eastAsia="Times New Roman" w:hAnsi="Times New Roman" w:cs="Times New Roman"/>
          <w:sz w:val="24"/>
          <w:szCs w:val="24"/>
          <w:lang w:eastAsia="id-ID"/>
        </w:rPr>
      </w:pPr>
      <w:r w:rsidRPr="005A60B5">
        <w:rPr>
          <w:rFonts w:ascii="Times New Roman" w:eastAsia="Times New Roman" w:hAnsi="Times New Roman" w:cs="Times New Roman"/>
          <w:sz w:val="24"/>
          <w:szCs w:val="24"/>
          <w:lang w:eastAsia="id-ID"/>
        </w:rPr>
        <w:t>Kualitas perangkat lunak didefinisikan sebagai:</w:t>
      </w:r>
    </w:p>
    <w:p w:rsidR="005A60B5" w:rsidRPr="005A60B5" w:rsidRDefault="005A60B5" w:rsidP="005A60B5">
      <w:pPr>
        <w:spacing w:before="100" w:beforeAutospacing="1" w:after="100" w:afterAutospacing="1" w:line="240" w:lineRule="auto"/>
        <w:rPr>
          <w:rFonts w:ascii="Times New Roman" w:eastAsia="Times New Roman" w:hAnsi="Times New Roman" w:cs="Times New Roman"/>
          <w:sz w:val="24"/>
          <w:szCs w:val="24"/>
          <w:lang w:eastAsia="id-ID"/>
        </w:rPr>
      </w:pPr>
      <w:r w:rsidRPr="005A60B5">
        <w:rPr>
          <w:rFonts w:ascii="Times New Roman" w:eastAsia="Times New Roman" w:hAnsi="Times New Roman" w:cs="Times New Roman"/>
          <w:sz w:val="24"/>
          <w:szCs w:val="24"/>
          <w:lang w:eastAsia="id-ID"/>
        </w:rPr>
        <w:t>Konformansi terhadap kebutuhan fungsional dan kinerja yang dinyatakan secara eksplisit, standar erkembangan yang didokumentasikan secara eksplisit, dan karakteristik implisit yang diharapkan bagi semua perangkat lunak  ikembangkan secara profesional. Definisi tersebut berfungsi untuk menekankan tiga hal penting, yaitu:</w:t>
      </w:r>
    </w:p>
    <w:p w:rsidR="005A60B5" w:rsidRPr="005A60B5" w:rsidRDefault="005A60B5" w:rsidP="005A60B5">
      <w:pPr>
        <w:numPr>
          <w:ilvl w:val="1"/>
          <w:numId w:val="2"/>
        </w:numPr>
        <w:spacing w:before="100" w:beforeAutospacing="1" w:after="100" w:afterAutospacing="1" w:line="240" w:lineRule="auto"/>
        <w:rPr>
          <w:rFonts w:ascii="Times New Roman" w:eastAsia="Times New Roman" w:hAnsi="Times New Roman" w:cs="Times New Roman"/>
          <w:sz w:val="24"/>
          <w:szCs w:val="24"/>
          <w:lang w:eastAsia="id-ID"/>
        </w:rPr>
      </w:pPr>
      <w:r w:rsidRPr="005A60B5">
        <w:rPr>
          <w:rFonts w:ascii="Times New Roman" w:eastAsia="Times New Roman" w:hAnsi="Times New Roman" w:cs="Times New Roman"/>
          <w:sz w:val="24"/>
          <w:szCs w:val="24"/>
          <w:lang w:eastAsia="id-ID"/>
        </w:rPr>
        <w:t>Kebutuhan perangkat lunak merupakan fondasi yang melaluinya kualitas diukur.</w:t>
      </w:r>
    </w:p>
    <w:p w:rsidR="005A60B5" w:rsidRPr="005A60B5" w:rsidRDefault="005A60B5" w:rsidP="005A60B5">
      <w:pPr>
        <w:numPr>
          <w:ilvl w:val="1"/>
          <w:numId w:val="2"/>
        </w:numPr>
        <w:spacing w:before="100" w:beforeAutospacing="1" w:after="100" w:afterAutospacing="1" w:line="240" w:lineRule="auto"/>
        <w:rPr>
          <w:rFonts w:ascii="Times New Roman" w:eastAsia="Times New Roman" w:hAnsi="Times New Roman" w:cs="Times New Roman"/>
          <w:sz w:val="24"/>
          <w:szCs w:val="24"/>
          <w:lang w:eastAsia="id-ID"/>
        </w:rPr>
      </w:pPr>
      <w:r w:rsidRPr="005A60B5">
        <w:rPr>
          <w:rFonts w:ascii="Times New Roman" w:eastAsia="Times New Roman" w:hAnsi="Times New Roman" w:cs="Times New Roman"/>
          <w:sz w:val="24"/>
          <w:szCs w:val="24"/>
          <w:lang w:eastAsia="id-ID"/>
        </w:rPr>
        <w:t>Standar yang telah ditentukan menetapkan serangkaian kriteria pengembangan yang menuntun cara perangkat lunak direkayasa.</w:t>
      </w:r>
    </w:p>
    <w:p w:rsidR="005A60B5" w:rsidRPr="005A60B5" w:rsidRDefault="005A60B5" w:rsidP="005A60B5">
      <w:pPr>
        <w:numPr>
          <w:ilvl w:val="1"/>
          <w:numId w:val="2"/>
        </w:numPr>
        <w:spacing w:before="100" w:beforeAutospacing="1" w:after="100" w:afterAutospacing="1" w:line="240" w:lineRule="auto"/>
        <w:rPr>
          <w:rFonts w:ascii="Times New Roman" w:eastAsia="Times New Roman" w:hAnsi="Times New Roman" w:cs="Times New Roman"/>
          <w:sz w:val="24"/>
          <w:szCs w:val="24"/>
          <w:lang w:eastAsia="id-ID"/>
        </w:rPr>
      </w:pPr>
      <w:r w:rsidRPr="005A60B5">
        <w:rPr>
          <w:rFonts w:ascii="Times New Roman" w:eastAsia="Times New Roman" w:hAnsi="Times New Roman" w:cs="Times New Roman"/>
          <w:sz w:val="24"/>
          <w:szCs w:val="24"/>
          <w:lang w:eastAsia="id-ID"/>
        </w:rPr>
        <w:t>Ada serangkaian kebutuhan implisit yang sering dicantumkan (misalnya kebutuhan akan kemampuan pemeliharaan yang baik).</w:t>
      </w:r>
    </w:p>
    <w:p w:rsidR="005A60B5" w:rsidRPr="005A60B5" w:rsidRDefault="005A60B5" w:rsidP="005A60B5">
      <w:pPr>
        <w:spacing w:before="100" w:beforeAutospacing="1" w:after="100" w:afterAutospacing="1" w:line="240" w:lineRule="auto"/>
        <w:rPr>
          <w:rFonts w:ascii="Times New Roman" w:eastAsia="Times New Roman" w:hAnsi="Times New Roman" w:cs="Times New Roman"/>
          <w:sz w:val="24"/>
          <w:szCs w:val="24"/>
          <w:lang w:eastAsia="id-ID"/>
        </w:rPr>
      </w:pPr>
      <w:r w:rsidRPr="005A60B5">
        <w:rPr>
          <w:rFonts w:ascii="Times New Roman" w:eastAsia="Times New Roman" w:hAnsi="Times New Roman" w:cs="Times New Roman"/>
          <w:sz w:val="24"/>
          <w:szCs w:val="24"/>
          <w:lang w:eastAsia="id-ID"/>
        </w:rPr>
        <w:t>Kelompok SQA berfungsi sebagai perwakilan in-house pelanggan, yaitu orang yang akan melakukan SQA arus memperhatikan perangkat lunak dari sudut pandang pelanggan.</w:t>
      </w:r>
    </w:p>
    <w:p w:rsidR="005A60B5" w:rsidRPr="005A60B5" w:rsidRDefault="005A60B5" w:rsidP="005A60B5">
      <w:pPr>
        <w:spacing w:before="100" w:beforeAutospacing="1" w:after="100" w:afterAutospacing="1" w:line="240" w:lineRule="auto"/>
        <w:rPr>
          <w:rFonts w:ascii="Times New Roman" w:eastAsia="Times New Roman" w:hAnsi="Times New Roman" w:cs="Times New Roman"/>
          <w:sz w:val="24"/>
          <w:szCs w:val="24"/>
          <w:lang w:eastAsia="id-ID"/>
        </w:rPr>
      </w:pPr>
      <w:r w:rsidRPr="005A60B5">
        <w:rPr>
          <w:rFonts w:ascii="Times New Roman" w:eastAsia="Times New Roman" w:hAnsi="Times New Roman" w:cs="Times New Roman"/>
          <w:sz w:val="24"/>
          <w:szCs w:val="24"/>
          <w:lang w:eastAsia="id-ID"/>
        </w:rPr>
        <w:t>Kelompok SQA harus dapat menjawab pertanyaanpertanyaan dibawah ini untuk memastikan bahwa kualitas perangkat lunak benar-benar terjaga.</w:t>
      </w:r>
    </w:p>
    <w:p w:rsidR="005A60B5" w:rsidRPr="005A60B5" w:rsidRDefault="005A60B5" w:rsidP="005A60B5">
      <w:pPr>
        <w:numPr>
          <w:ilvl w:val="1"/>
          <w:numId w:val="3"/>
        </w:numPr>
        <w:spacing w:before="100" w:beforeAutospacing="1" w:after="100" w:afterAutospacing="1" w:line="240" w:lineRule="auto"/>
        <w:rPr>
          <w:rFonts w:ascii="Times New Roman" w:eastAsia="Times New Roman" w:hAnsi="Times New Roman" w:cs="Times New Roman"/>
          <w:sz w:val="24"/>
          <w:szCs w:val="24"/>
          <w:lang w:eastAsia="id-ID"/>
        </w:rPr>
      </w:pPr>
      <w:r w:rsidRPr="005A60B5">
        <w:rPr>
          <w:rFonts w:ascii="Times New Roman" w:eastAsia="Times New Roman" w:hAnsi="Times New Roman" w:cs="Times New Roman"/>
          <w:sz w:val="24"/>
          <w:szCs w:val="24"/>
          <w:lang w:eastAsia="id-ID"/>
        </w:rPr>
        <w:t>Apakah perangkat lunak cukup memenuhi faktor kualitas</w:t>
      </w:r>
    </w:p>
    <w:p w:rsidR="005A60B5" w:rsidRPr="005A60B5" w:rsidRDefault="005A60B5" w:rsidP="005A60B5">
      <w:pPr>
        <w:numPr>
          <w:ilvl w:val="1"/>
          <w:numId w:val="3"/>
        </w:numPr>
        <w:spacing w:before="100" w:beforeAutospacing="1" w:after="100" w:afterAutospacing="1" w:line="240" w:lineRule="auto"/>
        <w:rPr>
          <w:rFonts w:ascii="Times New Roman" w:eastAsia="Times New Roman" w:hAnsi="Times New Roman" w:cs="Times New Roman"/>
          <w:sz w:val="24"/>
          <w:szCs w:val="24"/>
          <w:lang w:eastAsia="id-ID"/>
        </w:rPr>
      </w:pPr>
      <w:r w:rsidRPr="005A60B5">
        <w:rPr>
          <w:rFonts w:ascii="Times New Roman" w:eastAsia="Times New Roman" w:hAnsi="Times New Roman" w:cs="Times New Roman"/>
          <w:sz w:val="24"/>
          <w:szCs w:val="24"/>
          <w:lang w:eastAsia="id-ID"/>
        </w:rPr>
        <w:t>Sudahkah pengembangan perangkat lunak dilakukan sesuai dengan standar yang telah ditetapkan sebelumnya?</w:t>
      </w:r>
    </w:p>
    <w:p w:rsidR="005A60B5" w:rsidRPr="005A60B5" w:rsidRDefault="005A60B5" w:rsidP="005A60B5">
      <w:pPr>
        <w:numPr>
          <w:ilvl w:val="1"/>
          <w:numId w:val="3"/>
        </w:numPr>
        <w:spacing w:before="100" w:beforeAutospacing="1" w:after="100" w:afterAutospacing="1" w:line="240" w:lineRule="auto"/>
        <w:rPr>
          <w:rFonts w:ascii="Times New Roman" w:eastAsia="Times New Roman" w:hAnsi="Times New Roman" w:cs="Times New Roman"/>
          <w:sz w:val="24"/>
          <w:szCs w:val="24"/>
          <w:lang w:eastAsia="id-ID"/>
        </w:rPr>
      </w:pPr>
      <w:r w:rsidRPr="005A60B5">
        <w:rPr>
          <w:rFonts w:ascii="Times New Roman" w:eastAsia="Times New Roman" w:hAnsi="Times New Roman" w:cs="Times New Roman"/>
          <w:sz w:val="24"/>
          <w:szCs w:val="24"/>
          <w:lang w:eastAsia="id-ID"/>
        </w:rPr>
        <w:t>Sudahkah disiplin teknik dengan tepat memainkan perannya sebagi bagian dari aktivitas SQA?</w:t>
      </w:r>
    </w:p>
    <w:p w:rsidR="005A60B5" w:rsidRPr="005A60B5" w:rsidRDefault="005A60B5" w:rsidP="005A60B5">
      <w:pPr>
        <w:spacing w:before="100" w:beforeAutospacing="1" w:after="100" w:afterAutospacing="1" w:line="240" w:lineRule="auto"/>
        <w:rPr>
          <w:rFonts w:ascii="Times New Roman" w:eastAsia="Times New Roman" w:hAnsi="Times New Roman" w:cs="Times New Roman"/>
          <w:sz w:val="24"/>
          <w:szCs w:val="24"/>
          <w:lang w:eastAsia="id-ID"/>
        </w:rPr>
      </w:pPr>
      <w:r w:rsidRPr="005A60B5">
        <w:rPr>
          <w:rFonts w:ascii="Times New Roman" w:eastAsia="Times New Roman" w:hAnsi="Times New Roman" w:cs="Times New Roman"/>
          <w:b/>
          <w:bCs/>
          <w:sz w:val="24"/>
          <w:szCs w:val="24"/>
          <w:lang w:eastAsia="id-ID"/>
        </w:rPr>
        <w:t>Aktivitas SQA</w:t>
      </w:r>
    </w:p>
    <w:p w:rsidR="005A60B5" w:rsidRPr="005A60B5" w:rsidRDefault="005A60B5" w:rsidP="005A60B5">
      <w:pPr>
        <w:spacing w:before="100" w:beforeAutospacing="1" w:after="100" w:afterAutospacing="1" w:line="240" w:lineRule="auto"/>
        <w:rPr>
          <w:rFonts w:ascii="Times New Roman" w:eastAsia="Times New Roman" w:hAnsi="Times New Roman" w:cs="Times New Roman"/>
          <w:sz w:val="24"/>
          <w:szCs w:val="24"/>
          <w:lang w:eastAsia="id-ID"/>
        </w:rPr>
      </w:pPr>
      <w:r w:rsidRPr="005A60B5">
        <w:rPr>
          <w:rFonts w:ascii="Times New Roman" w:eastAsia="Times New Roman" w:hAnsi="Times New Roman" w:cs="Times New Roman"/>
          <w:sz w:val="24"/>
          <w:szCs w:val="24"/>
          <w:lang w:eastAsia="id-ID"/>
        </w:rPr>
        <w:t>Jaminan kualitas perangkat lunak terdiri dari berbagai tugas yang berhubungan dengan dua konstituen yang berbeda :</w:t>
      </w:r>
    </w:p>
    <w:p w:rsidR="005A60B5" w:rsidRPr="005A60B5" w:rsidRDefault="005A60B5" w:rsidP="005A60B5">
      <w:pPr>
        <w:numPr>
          <w:ilvl w:val="1"/>
          <w:numId w:val="4"/>
        </w:numPr>
        <w:spacing w:before="100" w:beforeAutospacing="1" w:after="100" w:afterAutospacing="1" w:line="240" w:lineRule="auto"/>
        <w:rPr>
          <w:rFonts w:ascii="Times New Roman" w:eastAsia="Times New Roman" w:hAnsi="Times New Roman" w:cs="Times New Roman"/>
          <w:sz w:val="24"/>
          <w:szCs w:val="24"/>
          <w:lang w:eastAsia="id-ID"/>
        </w:rPr>
      </w:pPr>
      <w:r w:rsidRPr="005A60B5">
        <w:rPr>
          <w:rFonts w:ascii="Times New Roman" w:eastAsia="Times New Roman" w:hAnsi="Times New Roman" w:cs="Times New Roman"/>
          <w:sz w:val="24"/>
          <w:szCs w:val="24"/>
          <w:lang w:eastAsia="id-ID"/>
        </w:rPr>
        <w:lastRenderedPageBreak/>
        <w:t>Perekayasa perangkat lunak yang mengerjakan kerja teknis</w:t>
      </w:r>
    </w:p>
    <w:p w:rsidR="005A60B5" w:rsidRPr="005A60B5" w:rsidRDefault="005A60B5" w:rsidP="005A60B5">
      <w:pPr>
        <w:numPr>
          <w:ilvl w:val="1"/>
          <w:numId w:val="4"/>
        </w:numPr>
        <w:spacing w:before="100" w:beforeAutospacing="1" w:after="100" w:afterAutospacing="1" w:line="240" w:lineRule="auto"/>
        <w:rPr>
          <w:rFonts w:ascii="Times New Roman" w:eastAsia="Times New Roman" w:hAnsi="Times New Roman" w:cs="Times New Roman"/>
          <w:sz w:val="24"/>
          <w:szCs w:val="24"/>
          <w:lang w:eastAsia="id-ID"/>
        </w:rPr>
      </w:pPr>
      <w:r w:rsidRPr="005A60B5">
        <w:rPr>
          <w:rFonts w:ascii="Times New Roman" w:eastAsia="Times New Roman" w:hAnsi="Times New Roman" w:cs="Times New Roman"/>
          <w:sz w:val="24"/>
          <w:szCs w:val="24"/>
          <w:lang w:eastAsia="id-ID"/>
        </w:rPr>
        <w:t>Kelompok SQA yang bertanggung jawabterhadap perencanaan jaminan kualitas, kesalahan, penyimpanan rekaman, analisis, dan pelaporan.</w:t>
      </w:r>
    </w:p>
    <w:p w:rsidR="005A60B5" w:rsidRPr="005A60B5" w:rsidRDefault="005A60B5" w:rsidP="005A60B5">
      <w:pPr>
        <w:spacing w:before="100" w:beforeAutospacing="1" w:after="100" w:afterAutospacing="1" w:line="240" w:lineRule="auto"/>
        <w:rPr>
          <w:rFonts w:ascii="Times New Roman" w:eastAsia="Times New Roman" w:hAnsi="Times New Roman" w:cs="Times New Roman"/>
          <w:sz w:val="24"/>
          <w:szCs w:val="24"/>
          <w:lang w:eastAsia="id-ID"/>
        </w:rPr>
      </w:pPr>
      <w:r w:rsidRPr="005A60B5">
        <w:rPr>
          <w:rFonts w:ascii="Times New Roman" w:eastAsia="Times New Roman" w:hAnsi="Times New Roman" w:cs="Times New Roman"/>
          <w:sz w:val="24"/>
          <w:szCs w:val="24"/>
          <w:lang w:eastAsia="id-ID"/>
        </w:rPr>
        <w:t>Tugas kelompok SQA adalah membantu tim rekayasa perangkat lunak dalam pencapaian produk akhir yang berkualitas tinggi. Aktivitas yang dilakukan (atau difasilitasi) oleh kelompok SQA yang independen:</w:t>
      </w:r>
    </w:p>
    <w:p w:rsidR="005A60B5" w:rsidRPr="005A60B5" w:rsidRDefault="005A60B5" w:rsidP="005A60B5">
      <w:pPr>
        <w:numPr>
          <w:ilvl w:val="1"/>
          <w:numId w:val="5"/>
        </w:numPr>
        <w:spacing w:before="100" w:beforeAutospacing="1" w:after="100" w:afterAutospacing="1" w:line="240" w:lineRule="auto"/>
        <w:rPr>
          <w:rFonts w:ascii="Times New Roman" w:eastAsia="Times New Roman" w:hAnsi="Times New Roman" w:cs="Times New Roman"/>
          <w:sz w:val="24"/>
          <w:szCs w:val="24"/>
          <w:lang w:eastAsia="id-ID"/>
        </w:rPr>
      </w:pPr>
      <w:r w:rsidRPr="005A60B5">
        <w:rPr>
          <w:rFonts w:ascii="Times New Roman" w:eastAsia="Times New Roman" w:hAnsi="Times New Roman" w:cs="Times New Roman"/>
          <w:sz w:val="24"/>
          <w:szCs w:val="24"/>
          <w:lang w:eastAsia="id-ID"/>
        </w:rPr>
        <w:t>Menyiapkan rencana SQA untuk suatu proyek. Rencana tersebut mengindentifikasikan hal-hal berikut:</w:t>
      </w:r>
    </w:p>
    <w:p w:rsidR="005A60B5" w:rsidRPr="005A60B5" w:rsidRDefault="005A60B5" w:rsidP="005A60B5">
      <w:pPr>
        <w:numPr>
          <w:ilvl w:val="2"/>
          <w:numId w:val="6"/>
        </w:numPr>
        <w:spacing w:before="100" w:beforeAutospacing="1" w:after="100" w:afterAutospacing="1" w:line="240" w:lineRule="auto"/>
        <w:rPr>
          <w:rFonts w:ascii="Times New Roman" w:eastAsia="Times New Roman" w:hAnsi="Times New Roman" w:cs="Times New Roman"/>
          <w:sz w:val="24"/>
          <w:szCs w:val="24"/>
          <w:lang w:eastAsia="id-ID"/>
        </w:rPr>
      </w:pPr>
      <w:r w:rsidRPr="005A60B5">
        <w:rPr>
          <w:rFonts w:ascii="Times New Roman" w:eastAsia="Times New Roman" w:hAnsi="Times New Roman" w:cs="Times New Roman"/>
          <w:sz w:val="24"/>
          <w:szCs w:val="24"/>
          <w:lang w:eastAsia="id-ID"/>
        </w:rPr>
        <w:t>Evaluasi yang dilakukan</w:t>
      </w:r>
    </w:p>
    <w:p w:rsidR="005A60B5" w:rsidRPr="005A60B5" w:rsidRDefault="005A60B5" w:rsidP="005A60B5">
      <w:pPr>
        <w:numPr>
          <w:ilvl w:val="2"/>
          <w:numId w:val="6"/>
        </w:numPr>
        <w:spacing w:before="100" w:beforeAutospacing="1" w:after="100" w:afterAutospacing="1" w:line="240" w:lineRule="auto"/>
        <w:rPr>
          <w:rFonts w:ascii="Times New Roman" w:eastAsia="Times New Roman" w:hAnsi="Times New Roman" w:cs="Times New Roman"/>
          <w:sz w:val="24"/>
          <w:szCs w:val="24"/>
          <w:lang w:eastAsia="id-ID"/>
        </w:rPr>
      </w:pPr>
      <w:r w:rsidRPr="005A60B5">
        <w:rPr>
          <w:rFonts w:ascii="Times New Roman" w:eastAsia="Times New Roman" w:hAnsi="Times New Roman" w:cs="Times New Roman"/>
          <w:sz w:val="24"/>
          <w:szCs w:val="24"/>
          <w:lang w:eastAsia="id-ID"/>
        </w:rPr>
        <w:t>Audit dan kajian yang dilakukan</w:t>
      </w:r>
    </w:p>
    <w:p w:rsidR="005A60B5" w:rsidRPr="005A60B5" w:rsidRDefault="005A60B5" w:rsidP="005A60B5">
      <w:pPr>
        <w:numPr>
          <w:ilvl w:val="2"/>
          <w:numId w:val="6"/>
        </w:numPr>
        <w:spacing w:before="100" w:beforeAutospacing="1" w:after="100" w:afterAutospacing="1" w:line="240" w:lineRule="auto"/>
        <w:rPr>
          <w:rFonts w:ascii="Times New Roman" w:eastAsia="Times New Roman" w:hAnsi="Times New Roman" w:cs="Times New Roman"/>
          <w:sz w:val="24"/>
          <w:szCs w:val="24"/>
          <w:lang w:eastAsia="id-ID"/>
        </w:rPr>
      </w:pPr>
      <w:r w:rsidRPr="005A60B5">
        <w:rPr>
          <w:rFonts w:ascii="Times New Roman" w:eastAsia="Times New Roman" w:hAnsi="Times New Roman" w:cs="Times New Roman"/>
          <w:sz w:val="24"/>
          <w:szCs w:val="24"/>
          <w:lang w:eastAsia="id-ID"/>
        </w:rPr>
        <w:t>Standar yang dapat diaplikasikan pada proyek</w:t>
      </w:r>
    </w:p>
    <w:p w:rsidR="005A60B5" w:rsidRPr="005A60B5" w:rsidRDefault="005A60B5" w:rsidP="005A60B5">
      <w:pPr>
        <w:numPr>
          <w:ilvl w:val="2"/>
          <w:numId w:val="6"/>
        </w:numPr>
        <w:spacing w:before="100" w:beforeAutospacing="1" w:after="100" w:afterAutospacing="1" w:line="240" w:lineRule="auto"/>
        <w:rPr>
          <w:rFonts w:ascii="Times New Roman" w:eastAsia="Times New Roman" w:hAnsi="Times New Roman" w:cs="Times New Roman"/>
          <w:sz w:val="24"/>
          <w:szCs w:val="24"/>
          <w:lang w:eastAsia="id-ID"/>
        </w:rPr>
      </w:pPr>
      <w:r w:rsidRPr="005A60B5">
        <w:rPr>
          <w:rFonts w:ascii="Times New Roman" w:eastAsia="Times New Roman" w:hAnsi="Times New Roman" w:cs="Times New Roman"/>
          <w:sz w:val="24"/>
          <w:szCs w:val="24"/>
          <w:lang w:eastAsia="id-ID"/>
        </w:rPr>
        <w:t>Prosedur untuk pelaporan &amp; penelusuran kesalahan</w:t>
      </w:r>
    </w:p>
    <w:p w:rsidR="005A60B5" w:rsidRPr="005A60B5" w:rsidRDefault="005A60B5" w:rsidP="005A60B5">
      <w:pPr>
        <w:numPr>
          <w:ilvl w:val="2"/>
          <w:numId w:val="6"/>
        </w:numPr>
        <w:spacing w:before="100" w:beforeAutospacing="1" w:after="100" w:afterAutospacing="1" w:line="240" w:lineRule="auto"/>
        <w:rPr>
          <w:rFonts w:ascii="Times New Roman" w:eastAsia="Times New Roman" w:hAnsi="Times New Roman" w:cs="Times New Roman"/>
          <w:sz w:val="24"/>
          <w:szCs w:val="24"/>
          <w:lang w:eastAsia="id-ID"/>
        </w:rPr>
      </w:pPr>
      <w:r w:rsidRPr="005A60B5">
        <w:rPr>
          <w:rFonts w:ascii="Times New Roman" w:eastAsia="Times New Roman" w:hAnsi="Times New Roman" w:cs="Times New Roman"/>
          <w:sz w:val="24"/>
          <w:szCs w:val="24"/>
          <w:lang w:eastAsia="id-ID"/>
        </w:rPr>
        <w:t>Dokumen yang dihsilkan oleh kelompok SQA</w:t>
      </w:r>
    </w:p>
    <w:p w:rsidR="005A60B5" w:rsidRPr="005A60B5" w:rsidRDefault="005A60B5" w:rsidP="005A60B5">
      <w:pPr>
        <w:numPr>
          <w:ilvl w:val="2"/>
          <w:numId w:val="6"/>
        </w:numPr>
        <w:spacing w:before="100" w:beforeAutospacing="1" w:after="100" w:afterAutospacing="1" w:line="240" w:lineRule="auto"/>
        <w:rPr>
          <w:rFonts w:ascii="Times New Roman" w:eastAsia="Times New Roman" w:hAnsi="Times New Roman" w:cs="Times New Roman"/>
          <w:sz w:val="24"/>
          <w:szCs w:val="24"/>
          <w:lang w:eastAsia="id-ID"/>
        </w:rPr>
      </w:pPr>
      <w:r w:rsidRPr="005A60B5">
        <w:rPr>
          <w:rFonts w:ascii="Times New Roman" w:eastAsia="Times New Roman" w:hAnsi="Times New Roman" w:cs="Times New Roman"/>
          <w:sz w:val="24"/>
          <w:szCs w:val="24"/>
          <w:lang w:eastAsia="id-ID"/>
        </w:rPr>
        <w:t>Jumlah umpan balik yang diberikan pada tim proyek perangkat lunak</w:t>
      </w:r>
    </w:p>
    <w:p w:rsidR="005A60B5" w:rsidRPr="005A60B5" w:rsidRDefault="005A60B5" w:rsidP="005A60B5">
      <w:pPr>
        <w:numPr>
          <w:ilvl w:val="1"/>
          <w:numId w:val="7"/>
        </w:numPr>
        <w:spacing w:before="100" w:beforeAutospacing="1" w:after="100" w:afterAutospacing="1" w:line="240" w:lineRule="auto"/>
        <w:rPr>
          <w:rFonts w:ascii="Times New Roman" w:eastAsia="Times New Roman" w:hAnsi="Times New Roman" w:cs="Times New Roman"/>
          <w:sz w:val="24"/>
          <w:szCs w:val="24"/>
          <w:lang w:eastAsia="id-ID"/>
        </w:rPr>
      </w:pPr>
      <w:r w:rsidRPr="005A60B5">
        <w:rPr>
          <w:rFonts w:ascii="Times New Roman" w:eastAsia="Times New Roman" w:hAnsi="Times New Roman" w:cs="Times New Roman"/>
          <w:sz w:val="24"/>
          <w:szCs w:val="24"/>
          <w:lang w:eastAsia="id-ID"/>
        </w:rPr>
        <w:t>Berpartisipasi dalam pengembangan deskripsi proses</w:t>
      </w:r>
    </w:p>
    <w:p w:rsidR="005A60B5" w:rsidRPr="005A60B5" w:rsidRDefault="005A60B5" w:rsidP="005A60B5">
      <w:pPr>
        <w:numPr>
          <w:ilvl w:val="1"/>
          <w:numId w:val="7"/>
        </w:numPr>
        <w:spacing w:before="100" w:beforeAutospacing="1" w:after="100" w:afterAutospacing="1" w:line="240" w:lineRule="auto"/>
        <w:rPr>
          <w:rFonts w:ascii="Times New Roman" w:eastAsia="Times New Roman" w:hAnsi="Times New Roman" w:cs="Times New Roman"/>
          <w:sz w:val="24"/>
          <w:szCs w:val="24"/>
          <w:lang w:eastAsia="id-ID"/>
        </w:rPr>
      </w:pPr>
      <w:r w:rsidRPr="005A60B5">
        <w:rPr>
          <w:rFonts w:ascii="Times New Roman" w:eastAsia="Times New Roman" w:hAnsi="Times New Roman" w:cs="Times New Roman"/>
          <w:sz w:val="24"/>
          <w:szCs w:val="24"/>
          <w:lang w:eastAsia="id-ID"/>
        </w:rPr>
        <w:t>pengembangan proyek.</w:t>
      </w:r>
    </w:p>
    <w:p w:rsidR="005A60B5" w:rsidRPr="005A60B5" w:rsidRDefault="005A60B5" w:rsidP="005A60B5">
      <w:pPr>
        <w:numPr>
          <w:ilvl w:val="2"/>
          <w:numId w:val="8"/>
        </w:numPr>
        <w:spacing w:before="100" w:beforeAutospacing="1" w:after="100" w:afterAutospacing="1" w:line="240" w:lineRule="auto"/>
        <w:rPr>
          <w:rFonts w:ascii="Times New Roman" w:eastAsia="Times New Roman" w:hAnsi="Times New Roman" w:cs="Times New Roman"/>
          <w:sz w:val="24"/>
          <w:szCs w:val="24"/>
          <w:lang w:eastAsia="id-ID"/>
        </w:rPr>
      </w:pPr>
      <w:r w:rsidRPr="005A60B5">
        <w:rPr>
          <w:rFonts w:ascii="Times New Roman" w:eastAsia="Times New Roman" w:hAnsi="Times New Roman" w:cs="Times New Roman"/>
          <w:sz w:val="24"/>
          <w:szCs w:val="24"/>
          <w:lang w:eastAsia="id-ID"/>
        </w:rPr>
        <w:t>Mengkaji aktivitas rekayasa perangkat lunak untuk memverifikasi pemenuhan proses perangkat lunak yang sudah ditentukan.</w:t>
      </w:r>
    </w:p>
    <w:p w:rsidR="005A60B5" w:rsidRPr="005A60B5" w:rsidRDefault="005A60B5" w:rsidP="005A60B5">
      <w:pPr>
        <w:numPr>
          <w:ilvl w:val="2"/>
          <w:numId w:val="8"/>
        </w:numPr>
        <w:spacing w:before="100" w:beforeAutospacing="1" w:after="100" w:afterAutospacing="1" w:line="240" w:lineRule="auto"/>
        <w:rPr>
          <w:rFonts w:ascii="Times New Roman" w:eastAsia="Times New Roman" w:hAnsi="Times New Roman" w:cs="Times New Roman"/>
          <w:sz w:val="24"/>
          <w:szCs w:val="24"/>
          <w:lang w:eastAsia="id-ID"/>
        </w:rPr>
      </w:pPr>
      <w:r w:rsidRPr="005A60B5">
        <w:rPr>
          <w:rFonts w:ascii="Times New Roman" w:eastAsia="Times New Roman" w:hAnsi="Times New Roman" w:cs="Times New Roman"/>
          <w:sz w:val="24"/>
          <w:szCs w:val="24"/>
          <w:lang w:eastAsia="id-ID"/>
        </w:rPr>
        <w:t>Mengaudit produk kerja perangkat lunak yang ditentukan untuk membuktikan kesesuaian dengan produk kerja yang ditentukan tersebut sebagai bagian dari proses perangkat lunak.</w:t>
      </w:r>
    </w:p>
    <w:p w:rsidR="005A60B5" w:rsidRPr="005A60B5" w:rsidRDefault="005A60B5" w:rsidP="005A60B5">
      <w:pPr>
        <w:numPr>
          <w:ilvl w:val="2"/>
          <w:numId w:val="8"/>
        </w:numPr>
        <w:spacing w:before="100" w:beforeAutospacing="1" w:after="100" w:afterAutospacing="1" w:line="240" w:lineRule="auto"/>
        <w:rPr>
          <w:rFonts w:ascii="Times New Roman" w:eastAsia="Times New Roman" w:hAnsi="Times New Roman" w:cs="Times New Roman"/>
          <w:sz w:val="24"/>
          <w:szCs w:val="24"/>
          <w:lang w:eastAsia="id-ID"/>
        </w:rPr>
      </w:pPr>
      <w:r w:rsidRPr="005A60B5">
        <w:rPr>
          <w:rFonts w:ascii="Times New Roman" w:eastAsia="Times New Roman" w:hAnsi="Times New Roman" w:cs="Times New Roman"/>
          <w:sz w:val="24"/>
          <w:szCs w:val="24"/>
          <w:lang w:eastAsia="id-ID"/>
        </w:rPr>
        <w:t>Memastikan bahwa deviasi pada kerja dan produk perangkat lunak didokumentasikan &amp; di- tangani sesuai dgn rosedur pendokuementasian.</w:t>
      </w:r>
    </w:p>
    <w:p w:rsidR="005A60B5" w:rsidRPr="005A60B5" w:rsidRDefault="005A60B5" w:rsidP="005A60B5">
      <w:pPr>
        <w:numPr>
          <w:ilvl w:val="2"/>
          <w:numId w:val="8"/>
        </w:numPr>
        <w:spacing w:before="100" w:beforeAutospacing="1" w:after="100" w:afterAutospacing="1" w:line="240" w:lineRule="auto"/>
        <w:rPr>
          <w:rFonts w:ascii="Times New Roman" w:eastAsia="Times New Roman" w:hAnsi="Times New Roman" w:cs="Times New Roman"/>
          <w:sz w:val="24"/>
          <w:szCs w:val="24"/>
          <w:lang w:eastAsia="id-ID"/>
        </w:rPr>
      </w:pPr>
      <w:r w:rsidRPr="005A60B5">
        <w:rPr>
          <w:rFonts w:ascii="Times New Roman" w:eastAsia="Times New Roman" w:hAnsi="Times New Roman" w:cs="Times New Roman"/>
          <w:sz w:val="24"/>
          <w:szCs w:val="24"/>
          <w:lang w:eastAsia="id-ID"/>
        </w:rPr>
        <w:t>Mencatat ketidak-sesuaian dan melaporkannya kepada manajemen senior.</w:t>
      </w:r>
    </w:p>
    <w:p w:rsidR="005A60B5" w:rsidRPr="005A60B5" w:rsidRDefault="005A60B5" w:rsidP="005A60B5">
      <w:pPr>
        <w:numPr>
          <w:ilvl w:val="2"/>
          <w:numId w:val="8"/>
        </w:numPr>
        <w:spacing w:before="100" w:beforeAutospacing="1" w:after="100" w:afterAutospacing="1" w:line="240" w:lineRule="auto"/>
        <w:rPr>
          <w:rFonts w:ascii="Times New Roman" w:eastAsia="Times New Roman" w:hAnsi="Times New Roman" w:cs="Times New Roman"/>
          <w:sz w:val="24"/>
          <w:szCs w:val="24"/>
          <w:lang w:eastAsia="id-ID"/>
        </w:rPr>
      </w:pPr>
      <w:r w:rsidRPr="005A60B5">
        <w:rPr>
          <w:rFonts w:ascii="Times New Roman" w:eastAsia="Times New Roman" w:hAnsi="Times New Roman" w:cs="Times New Roman"/>
          <w:sz w:val="24"/>
          <w:szCs w:val="24"/>
          <w:lang w:eastAsia="id-ID"/>
        </w:rPr>
        <w:t> Mengkoordinasi kontrol dan manajemen perubahan,dan membantu mengumpulkan dan menganalisismetrik perangkat lunak.</w:t>
      </w:r>
    </w:p>
    <w:p w:rsidR="005A60B5" w:rsidRPr="005A60B5" w:rsidRDefault="005A60B5" w:rsidP="005A60B5">
      <w:pPr>
        <w:spacing w:before="100" w:beforeAutospacing="1" w:after="100" w:afterAutospacing="1" w:line="240" w:lineRule="auto"/>
        <w:rPr>
          <w:rFonts w:ascii="Times New Roman" w:eastAsia="Times New Roman" w:hAnsi="Times New Roman" w:cs="Times New Roman"/>
          <w:sz w:val="24"/>
          <w:szCs w:val="24"/>
          <w:lang w:eastAsia="id-ID"/>
        </w:rPr>
      </w:pPr>
      <w:r w:rsidRPr="005A60B5">
        <w:rPr>
          <w:rFonts w:ascii="Times New Roman" w:eastAsia="Times New Roman" w:hAnsi="Times New Roman" w:cs="Times New Roman"/>
          <w:b/>
          <w:bCs/>
          <w:sz w:val="24"/>
          <w:szCs w:val="24"/>
          <w:lang w:eastAsia="id-ID"/>
        </w:rPr>
        <w:t>Standart Kualitas ISO 9000</w:t>
      </w:r>
    </w:p>
    <w:p w:rsidR="005A60B5" w:rsidRPr="005A60B5" w:rsidRDefault="005A60B5" w:rsidP="005A60B5">
      <w:pPr>
        <w:spacing w:before="100" w:beforeAutospacing="1" w:after="100" w:afterAutospacing="1" w:line="240" w:lineRule="auto"/>
        <w:rPr>
          <w:rFonts w:ascii="Times New Roman" w:eastAsia="Times New Roman" w:hAnsi="Times New Roman" w:cs="Times New Roman"/>
          <w:sz w:val="24"/>
          <w:szCs w:val="24"/>
          <w:lang w:eastAsia="id-ID"/>
        </w:rPr>
      </w:pPr>
      <w:r w:rsidRPr="005A60B5">
        <w:rPr>
          <w:rFonts w:ascii="Times New Roman" w:eastAsia="Times New Roman" w:hAnsi="Times New Roman" w:cs="Times New Roman"/>
          <w:sz w:val="24"/>
          <w:szCs w:val="24"/>
          <w:lang w:eastAsia="id-ID"/>
        </w:rPr>
        <w:t>Sistem jaminan kualitas dapat didefinisikan sebagai strukur, tanggung jawab, prosedur, proses dan sumber-sumber daya organisasi untuk mengimplementasi manajemen kualitas.</w:t>
      </w:r>
    </w:p>
    <w:p w:rsidR="005A60B5" w:rsidRPr="005A60B5" w:rsidRDefault="005A60B5" w:rsidP="005A60B5">
      <w:pPr>
        <w:spacing w:before="100" w:beforeAutospacing="1" w:after="100" w:afterAutospacing="1" w:line="240" w:lineRule="auto"/>
        <w:rPr>
          <w:rFonts w:ascii="Times New Roman" w:eastAsia="Times New Roman" w:hAnsi="Times New Roman" w:cs="Times New Roman"/>
          <w:sz w:val="24"/>
          <w:szCs w:val="24"/>
          <w:lang w:eastAsia="id-ID"/>
        </w:rPr>
      </w:pPr>
      <w:r w:rsidRPr="005A60B5">
        <w:rPr>
          <w:rFonts w:ascii="Times New Roman" w:eastAsia="Times New Roman" w:hAnsi="Times New Roman" w:cs="Times New Roman"/>
          <w:b/>
          <w:bCs/>
          <w:sz w:val="24"/>
          <w:szCs w:val="24"/>
          <w:lang w:eastAsia="id-ID"/>
        </w:rPr>
        <w:t>Pendekatan ISO terhadap Sistem Jaminan Kualitas Model jaminan kualitas</w:t>
      </w:r>
    </w:p>
    <w:p w:rsidR="005A60B5" w:rsidRPr="005A60B5" w:rsidRDefault="005A60B5" w:rsidP="005A60B5">
      <w:pPr>
        <w:spacing w:before="100" w:beforeAutospacing="1" w:after="100" w:afterAutospacing="1" w:line="240" w:lineRule="auto"/>
        <w:rPr>
          <w:rFonts w:ascii="Times New Roman" w:eastAsia="Times New Roman" w:hAnsi="Times New Roman" w:cs="Times New Roman"/>
          <w:sz w:val="24"/>
          <w:szCs w:val="24"/>
          <w:lang w:eastAsia="id-ID"/>
        </w:rPr>
      </w:pPr>
      <w:r w:rsidRPr="005A60B5">
        <w:rPr>
          <w:rFonts w:ascii="Times New Roman" w:eastAsia="Times New Roman" w:hAnsi="Times New Roman" w:cs="Times New Roman"/>
          <w:sz w:val="24"/>
          <w:szCs w:val="24"/>
          <w:lang w:eastAsia="id-ID"/>
        </w:rPr>
        <w:t>ISO 9000 memperlakukan perusahaansebagai jaringan proses yang saling terhubung (interkoneksi) ISO 9000 menggambarkan elemen sebuah sistem jaminankualitas secara umum. Elemenelemen tersebut mencakup struktur,prosedur, proses, organisasi, dan sumber daya yang dibutuhkan untukmengimplementasi rencana kualitas, kontrol kualitas, jaminan,kualitas, dan pengembangan kualiats. Tetapi ISO 9000 tidakmenggambarkan bagaimanana organisasi seharusnyamengimpelemnatsi elemen-elemen kualitas tersebut. Sebagaikonsekuensi, ada tantangan dalam mendesain dan mengimplementasisuatu sistem jaminan kualitas yang memenuhi standar dengan produk,layanan dan budaya perusahaan.</w:t>
      </w:r>
    </w:p>
    <w:p w:rsidR="005A60B5" w:rsidRPr="005A60B5" w:rsidRDefault="005A60B5" w:rsidP="005A60B5">
      <w:pPr>
        <w:spacing w:before="100" w:beforeAutospacing="1" w:after="100" w:afterAutospacing="1" w:line="240" w:lineRule="auto"/>
        <w:rPr>
          <w:rFonts w:ascii="Times New Roman" w:eastAsia="Times New Roman" w:hAnsi="Times New Roman" w:cs="Times New Roman"/>
          <w:sz w:val="24"/>
          <w:szCs w:val="24"/>
          <w:lang w:eastAsia="id-ID"/>
        </w:rPr>
      </w:pPr>
      <w:r w:rsidRPr="005A60B5">
        <w:rPr>
          <w:rFonts w:ascii="Times New Roman" w:eastAsia="Times New Roman" w:hAnsi="Times New Roman" w:cs="Times New Roman"/>
          <w:b/>
          <w:bCs/>
          <w:sz w:val="24"/>
          <w:szCs w:val="24"/>
          <w:lang w:eastAsia="id-ID"/>
        </w:rPr>
        <w:lastRenderedPageBreak/>
        <w:t>Standart ISO 9000</w:t>
      </w:r>
    </w:p>
    <w:p w:rsidR="005A60B5" w:rsidRPr="005A60B5" w:rsidRDefault="005A60B5" w:rsidP="005A60B5">
      <w:pPr>
        <w:spacing w:before="100" w:beforeAutospacing="1" w:after="100" w:afterAutospacing="1" w:line="240" w:lineRule="auto"/>
        <w:rPr>
          <w:rFonts w:ascii="Times New Roman" w:eastAsia="Times New Roman" w:hAnsi="Times New Roman" w:cs="Times New Roman"/>
          <w:sz w:val="24"/>
          <w:szCs w:val="24"/>
          <w:lang w:eastAsia="id-ID"/>
        </w:rPr>
      </w:pPr>
      <w:r w:rsidRPr="005A60B5">
        <w:rPr>
          <w:rFonts w:ascii="Times New Roman" w:eastAsia="Times New Roman" w:hAnsi="Times New Roman" w:cs="Times New Roman"/>
          <w:sz w:val="24"/>
          <w:szCs w:val="24"/>
          <w:lang w:eastAsia="id-ID"/>
        </w:rPr>
        <w:t>ISO 9001 adalah standar kualitas yang berkalu untuk rekayasa perangkat lunak.Dua puluh syarat yang digambarkan oleh ISO 9001 menekankan topik-topik berikut :</w:t>
      </w:r>
    </w:p>
    <w:p w:rsidR="005A60B5" w:rsidRPr="005A60B5" w:rsidRDefault="005A60B5" w:rsidP="005A60B5">
      <w:pPr>
        <w:numPr>
          <w:ilvl w:val="1"/>
          <w:numId w:val="9"/>
        </w:numPr>
        <w:spacing w:before="100" w:beforeAutospacing="1" w:after="100" w:afterAutospacing="1" w:line="240" w:lineRule="auto"/>
        <w:rPr>
          <w:rFonts w:ascii="Times New Roman" w:eastAsia="Times New Roman" w:hAnsi="Times New Roman" w:cs="Times New Roman"/>
          <w:sz w:val="24"/>
          <w:szCs w:val="24"/>
          <w:lang w:eastAsia="id-ID"/>
        </w:rPr>
      </w:pPr>
      <w:r w:rsidRPr="005A60B5">
        <w:rPr>
          <w:rFonts w:ascii="Times New Roman" w:eastAsia="Times New Roman" w:hAnsi="Times New Roman" w:cs="Times New Roman"/>
          <w:sz w:val="24"/>
          <w:szCs w:val="24"/>
          <w:lang w:eastAsia="id-ID"/>
        </w:rPr>
        <w:t>Tanggung jawab manajemen</w:t>
      </w:r>
    </w:p>
    <w:p w:rsidR="005A60B5" w:rsidRPr="005A60B5" w:rsidRDefault="005A60B5" w:rsidP="005A60B5">
      <w:pPr>
        <w:numPr>
          <w:ilvl w:val="1"/>
          <w:numId w:val="9"/>
        </w:numPr>
        <w:spacing w:before="100" w:beforeAutospacing="1" w:after="100" w:afterAutospacing="1" w:line="240" w:lineRule="auto"/>
        <w:rPr>
          <w:rFonts w:ascii="Times New Roman" w:eastAsia="Times New Roman" w:hAnsi="Times New Roman" w:cs="Times New Roman"/>
          <w:sz w:val="24"/>
          <w:szCs w:val="24"/>
          <w:lang w:eastAsia="id-ID"/>
        </w:rPr>
      </w:pPr>
      <w:r w:rsidRPr="005A60B5">
        <w:rPr>
          <w:rFonts w:ascii="Times New Roman" w:eastAsia="Times New Roman" w:hAnsi="Times New Roman" w:cs="Times New Roman"/>
          <w:sz w:val="24"/>
          <w:szCs w:val="24"/>
          <w:lang w:eastAsia="id-ID"/>
        </w:rPr>
        <w:t>Sistem kualitas</w:t>
      </w:r>
    </w:p>
    <w:p w:rsidR="005A60B5" w:rsidRPr="005A60B5" w:rsidRDefault="005A60B5" w:rsidP="005A60B5">
      <w:pPr>
        <w:numPr>
          <w:ilvl w:val="1"/>
          <w:numId w:val="9"/>
        </w:numPr>
        <w:spacing w:before="100" w:beforeAutospacing="1" w:after="100" w:afterAutospacing="1" w:line="240" w:lineRule="auto"/>
        <w:rPr>
          <w:rFonts w:ascii="Times New Roman" w:eastAsia="Times New Roman" w:hAnsi="Times New Roman" w:cs="Times New Roman"/>
          <w:sz w:val="24"/>
          <w:szCs w:val="24"/>
          <w:lang w:eastAsia="id-ID"/>
        </w:rPr>
      </w:pPr>
      <w:r w:rsidRPr="005A60B5">
        <w:rPr>
          <w:rFonts w:ascii="Times New Roman" w:eastAsia="Times New Roman" w:hAnsi="Times New Roman" w:cs="Times New Roman"/>
          <w:sz w:val="24"/>
          <w:szCs w:val="24"/>
          <w:lang w:eastAsia="id-ID"/>
        </w:rPr>
        <w:t>Kajian kontrak</w:t>
      </w:r>
    </w:p>
    <w:p w:rsidR="005A60B5" w:rsidRPr="005A60B5" w:rsidRDefault="005A60B5" w:rsidP="005A60B5">
      <w:pPr>
        <w:numPr>
          <w:ilvl w:val="1"/>
          <w:numId w:val="9"/>
        </w:numPr>
        <w:spacing w:before="100" w:beforeAutospacing="1" w:after="100" w:afterAutospacing="1" w:line="240" w:lineRule="auto"/>
        <w:rPr>
          <w:rFonts w:ascii="Times New Roman" w:eastAsia="Times New Roman" w:hAnsi="Times New Roman" w:cs="Times New Roman"/>
          <w:sz w:val="24"/>
          <w:szCs w:val="24"/>
          <w:lang w:eastAsia="id-ID"/>
        </w:rPr>
      </w:pPr>
      <w:r w:rsidRPr="005A60B5">
        <w:rPr>
          <w:rFonts w:ascii="Times New Roman" w:eastAsia="Times New Roman" w:hAnsi="Times New Roman" w:cs="Times New Roman"/>
          <w:sz w:val="24"/>
          <w:szCs w:val="24"/>
          <w:lang w:eastAsia="id-ID"/>
        </w:rPr>
        <w:t>Kontrol desain</w:t>
      </w:r>
    </w:p>
    <w:p w:rsidR="005A60B5" w:rsidRPr="005A60B5" w:rsidRDefault="005A60B5" w:rsidP="005A60B5">
      <w:pPr>
        <w:numPr>
          <w:ilvl w:val="1"/>
          <w:numId w:val="9"/>
        </w:numPr>
        <w:spacing w:before="100" w:beforeAutospacing="1" w:after="100" w:afterAutospacing="1" w:line="240" w:lineRule="auto"/>
        <w:rPr>
          <w:rFonts w:ascii="Times New Roman" w:eastAsia="Times New Roman" w:hAnsi="Times New Roman" w:cs="Times New Roman"/>
          <w:sz w:val="24"/>
          <w:szCs w:val="24"/>
          <w:lang w:eastAsia="id-ID"/>
        </w:rPr>
      </w:pPr>
      <w:r w:rsidRPr="005A60B5">
        <w:rPr>
          <w:rFonts w:ascii="Times New Roman" w:eastAsia="Times New Roman" w:hAnsi="Times New Roman" w:cs="Times New Roman"/>
          <w:sz w:val="24"/>
          <w:szCs w:val="24"/>
          <w:lang w:eastAsia="id-ID"/>
        </w:rPr>
        <w:t>Kontrol data dan dokumen</w:t>
      </w:r>
    </w:p>
    <w:p w:rsidR="005A60B5" w:rsidRPr="005A60B5" w:rsidRDefault="005A60B5" w:rsidP="005A60B5">
      <w:pPr>
        <w:numPr>
          <w:ilvl w:val="1"/>
          <w:numId w:val="9"/>
        </w:numPr>
        <w:spacing w:before="100" w:beforeAutospacing="1" w:after="100" w:afterAutospacing="1" w:line="240" w:lineRule="auto"/>
        <w:rPr>
          <w:rFonts w:ascii="Times New Roman" w:eastAsia="Times New Roman" w:hAnsi="Times New Roman" w:cs="Times New Roman"/>
          <w:sz w:val="24"/>
          <w:szCs w:val="24"/>
          <w:lang w:eastAsia="id-ID"/>
        </w:rPr>
      </w:pPr>
      <w:r w:rsidRPr="005A60B5">
        <w:rPr>
          <w:rFonts w:ascii="Times New Roman" w:eastAsia="Times New Roman" w:hAnsi="Times New Roman" w:cs="Times New Roman"/>
          <w:sz w:val="24"/>
          <w:szCs w:val="24"/>
          <w:lang w:eastAsia="id-ID"/>
        </w:rPr>
        <w:t>Pembelian</w:t>
      </w:r>
    </w:p>
    <w:p w:rsidR="005A60B5" w:rsidRPr="005A60B5" w:rsidRDefault="005A60B5" w:rsidP="005A60B5">
      <w:pPr>
        <w:numPr>
          <w:ilvl w:val="1"/>
          <w:numId w:val="9"/>
        </w:numPr>
        <w:spacing w:before="100" w:beforeAutospacing="1" w:after="100" w:afterAutospacing="1" w:line="240" w:lineRule="auto"/>
        <w:rPr>
          <w:rFonts w:ascii="Times New Roman" w:eastAsia="Times New Roman" w:hAnsi="Times New Roman" w:cs="Times New Roman"/>
          <w:sz w:val="24"/>
          <w:szCs w:val="24"/>
          <w:lang w:eastAsia="id-ID"/>
        </w:rPr>
      </w:pPr>
      <w:r w:rsidRPr="005A60B5">
        <w:rPr>
          <w:rFonts w:ascii="Times New Roman" w:eastAsia="Times New Roman" w:hAnsi="Times New Roman" w:cs="Times New Roman"/>
          <w:sz w:val="24"/>
          <w:szCs w:val="24"/>
          <w:lang w:eastAsia="id-ID"/>
        </w:rPr>
        <w:t>Kontrol terhadap produk yang disuplai oleh pelanggan</w:t>
      </w:r>
    </w:p>
    <w:p w:rsidR="005A60B5" w:rsidRPr="005A60B5" w:rsidRDefault="005A60B5" w:rsidP="005A60B5">
      <w:pPr>
        <w:numPr>
          <w:ilvl w:val="1"/>
          <w:numId w:val="9"/>
        </w:numPr>
        <w:spacing w:before="100" w:beforeAutospacing="1" w:after="100" w:afterAutospacing="1" w:line="240" w:lineRule="auto"/>
        <w:rPr>
          <w:rFonts w:ascii="Times New Roman" w:eastAsia="Times New Roman" w:hAnsi="Times New Roman" w:cs="Times New Roman"/>
          <w:sz w:val="24"/>
          <w:szCs w:val="24"/>
          <w:lang w:eastAsia="id-ID"/>
        </w:rPr>
      </w:pPr>
      <w:r w:rsidRPr="005A60B5">
        <w:rPr>
          <w:rFonts w:ascii="Times New Roman" w:eastAsia="Times New Roman" w:hAnsi="Times New Roman" w:cs="Times New Roman"/>
          <w:sz w:val="24"/>
          <w:szCs w:val="24"/>
          <w:lang w:eastAsia="id-ID"/>
        </w:rPr>
        <w:t>Identifikasi dan kemampuan penelusuran produk</w:t>
      </w:r>
    </w:p>
    <w:p w:rsidR="005A60B5" w:rsidRPr="005A60B5" w:rsidRDefault="005A60B5" w:rsidP="005A60B5">
      <w:pPr>
        <w:numPr>
          <w:ilvl w:val="1"/>
          <w:numId w:val="9"/>
        </w:numPr>
        <w:spacing w:before="100" w:beforeAutospacing="1" w:after="100" w:afterAutospacing="1" w:line="240" w:lineRule="auto"/>
        <w:rPr>
          <w:rFonts w:ascii="Times New Roman" w:eastAsia="Times New Roman" w:hAnsi="Times New Roman" w:cs="Times New Roman"/>
          <w:sz w:val="24"/>
          <w:szCs w:val="24"/>
          <w:lang w:eastAsia="id-ID"/>
        </w:rPr>
      </w:pPr>
      <w:r w:rsidRPr="005A60B5">
        <w:rPr>
          <w:rFonts w:ascii="Times New Roman" w:eastAsia="Times New Roman" w:hAnsi="Times New Roman" w:cs="Times New Roman"/>
          <w:sz w:val="24"/>
          <w:szCs w:val="24"/>
          <w:lang w:eastAsia="id-ID"/>
        </w:rPr>
        <w:t>Kontrol proses</w:t>
      </w:r>
    </w:p>
    <w:p w:rsidR="005A60B5" w:rsidRPr="005A60B5" w:rsidRDefault="005A60B5" w:rsidP="005A60B5">
      <w:pPr>
        <w:numPr>
          <w:ilvl w:val="1"/>
          <w:numId w:val="9"/>
        </w:numPr>
        <w:spacing w:before="100" w:beforeAutospacing="1" w:after="100" w:afterAutospacing="1" w:line="240" w:lineRule="auto"/>
        <w:rPr>
          <w:rFonts w:ascii="Times New Roman" w:eastAsia="Times New Roman" w:hAnsi="Times New Roman" w:cs="Times New Roman"/>
          <w:sz w:val="24"/>
          <w:szCs w:val="24"/>
          <w:lang w:eastAsia="id-ID"/>
        </w:rPr>
      </w:pPr>
      <w:r w:rsidRPr="005A60B5">
        <w:rPr>
          <w:rFonts w:ascii="Times New Roman" w:eastAsia="Times New Roman" w:hAnsi="Times New Roman" w:cs="Times New Roman"/>
          <w:sz w:val="24"/>
          <w:szCs w:val="24"/>
          <w:lang w:eastAsia="id-ID"/>
        </w:rPr>
        <w:t>Pemeriksaan dan pengujian</w:t>
      </w:r>
    </w:p>
    <w:p w:rsidR="005A60B5" w:rsidRPr="005A60B5" w:rsidRDefault="005A60B5" w:rsidP="005A60B5">
      <w:pPr>
        <w:numPr>
          <w:ilvl w:val="1"/>
          <w:numId w:val="9"/>
        </w:numPr>
        <w:spacing w:before="100" w:beforeAutospacing="1" w:after="100" w:afterAutospacing="1" w:line="240" w:lineRule="auto"/>
        <w:rPr>
          <w:rFonts w:ascii="Times New Roman" w:eastAsia="Times New Roman" w:hAnsi="Times New Roman" w:cs="Times New Roman"/>
          <w:sz w:val="24"/>
          <w:szCs w:val="24"/>
          <w:lang w:eastAsia="id-ID"/>
        </w:rPr>
      </w:pPr>
      <w:r w:rsidRPr="005A60B5">
        <w:rPr>
          <w:rFonts w:ascii="Times New Roman" w:eastAsia="Times New Roman" w:hAnsi="Times New Roman" w:cs="Times New Roman"/>
          <w:sz w:val="24"/>
          <w:szCs w:val="24"/>
          <w:lang w:eastAsia="id-ID"/>
        </w:rPr>
        <w:t>Kontrol pemeriksaan, pengukuran, dan perlengkapan pengujian</w:t>
      </w:r>
    </w:p>
    <w:p w:rsidR="005A60B5" w:rsidRPr="005A60B5" w:rsidRDefault="005A60B5" w:rsidP="005A60B5">
      <w:pPr>
        <w:numPr>
          <w:ilvl w:val="1"/>
          <w:numId w:val="9"/>
        </w:numPr>
        <w:spacing w:before="100" w:beforeAutospacing="1" w:after="100" w:afterAutospacing="1" w:line="240" w:lineRule="auto"/>
        <w:rPr>
          <w:rFonts w:ascii="Times New Roman" w:eastAsia="Times New Roman" w:hAnsi="Times New Roman" w:cs="Times New Roman"/>
          <w:sz w:val="24"/>
          <w:szCs w:val="24"/>
          <w:lang w:eastAsia="id-ID"/>
        </w:rPr>
      </w:pPr>
      <w:r w:rsidRPr="005A60B5">
        <w:rPr>
          <w:rFonts w:ascii="Times New Roman" w:eastAsia="Times New Roman" w:hAnsi="Times New Roman" w:cs="Times New Roman"/>
          <w:sz w:val="24"/>
          <w:szCs w:val="24"/>
          <w:lang w:eastAsia="id-ID"/>
        </w:rPr>
        <w:t>Pemeriksaan dan status pengujian</w:t>
      </w:r>
    </w:p>
    <w:p w:rsidR="005A60B5" w:rsidRPr="005A60B5" w:rsidRDefault="005A60B5" w:rsidP="005A60B5">
      <w:pPr>
        <w:numPr>
          <w:ilvl w:val="1"/>
          <w:numId w:val="9"/>
        </w:numPr>
        <w:spacing w:before="100" w:beforeAutospacing="1" w:after="100" w:afterAutospacing="1" w:line="240" w:lineRule="auto"/>
        <w:rPr>
          <w:rFonts w:ascii="Times New Roman" w:eastAsia="Times New Roman" w:hAnsi="Times New Roman" w:cs="Times New Roman"/>
          <w:sz w:val="24"/>
          <w:szCs w:val="24"/>
          <w:lang w:eastAsia="id-ID"/>
        </w:rPr>
      </w:pPr>
      <w:r w:rsidRPr="005A60B5">
        <w:rPr>
          <w:rFonts w:ascii="Times New Roman" w:eastAsia="Times New Roman" w:hAnsi="Times New Roman" w:cs="Times New Roman"/>
          <w:sz w:val="24"/>
          <w:szCs w:val="24"/>
          <w:lang w:eastAsia="id-ID"/>
        </w:rPr>
        <w:t>Kontrol ketudaksesuaian produk</w:t>
      </w:r>
    </w:p>
    <w:p w:rsidR="005A60B5" w:rsidRPr="005A60B5" w:rsidRDefault="005A60B5" w:rsidP="005A60B5">
      <w:pPr>
        <w:numPr>
          <w:ilvl w:val="1"/>
          <w:numId w:val="9"/>
        </w:numPr>
        <w:spacing w:before="100" w:beforeAutospacing="1" w:after="100" w:afterAutospacing="1" w:line="240" w:lineRule="auto"/>
        <w:rPr>
          <w:rFonts w:ascii="Times New Roman" w:eastAsia="Times New Roman" w:hAnsi="Times New Roman" w:cs="Times New Roman"/>
          <w:sz w:val="24"/>
          <w:szCs w:val="24"/>
          <w:lang w:eastAsia="id-ID"/>
        </w:rPr>
      </w:pPr>
      <w:r w:rsidRPr="005A60B5">
        <w:rPr>
          <w:rFonts w:ascii="Times New Roman" w:eastAsia="Times New Roman" w:hAnsi="Times New Roman" w:cs="Times New Roman"/>
          <w:sz w:val="24"/>
          <w:szCs w:val="24"/>
          <w:lang w:eastAsia="id-ID"/>
        </w:rPr>
        <w:t>Tindakan preventif dan korektif</w:t>
      </w:r>
    </w:p>
    <w:p w:rsidR="005A60B5" w:rsidRPr="005A60B5" w:rsidRDefault="005A60B5" w:rsidP="005A60B5">
      <w:pPr>
        <w:numPr>
          <w:ilvl w:val="1"/>
          <w:numId w:val="9"/>
        </w:numPr>
        <w:spacing w:before="100" w:beforeAutospacing="1" w:after="100" w:afterAutospacing="1" w:line="240" w:lineRule="auto"/>
        <w:rPr>
          <w:rFonts w:ascii="Times New Roman" w:eastAsia="Times New Roman" w:hAnsi="Times New Roman" w:cs="Times New Roman"/>
          <w:sz w:val="24"/>
          <w:szCs w:val="24"/>
          <w:lang w:eastAsia="id-ID"/>
        </w:rPr>
      </w:pPr>
      <w:r w:rsidRPr="005A60B5">
        <w:rPr>
          <w:rFonts w:ascii="Times New Roman" w:eastAsia="Times New Roman" w:hAnsi="Times New Roman" w:cs="Times New Roman"/>
          <w:sz w:val="24"/>
          <w:szCs w:val="24"/>
          <w:lang w:eastAsia="id-ID"/>
        </w:rPr>
        <w:t>Penanganan, penyimpanan, pengepakan, preservasi, dan penyampaian</w:t>
      </w:r>
    </w:p>
    <w:p w:rsidR="005A60B5" w:rsidRPr="005A60B5" w:rsidRDefault="005A60B5" w:rsidP="005A60B5">
      <w:pPr>
        <w:numPr>
          <w:ilvl w:val="1"/>
          <w:numId w:val="9"/>
        </w:numPr>
        <w:spacing w:before="100" w:beforeAutospacing="1" w:after="100" w:afterAutospacing="1" w:line="240" w:lineRule="auto"/>
        <w:rPr>
          <w:rFonts w:ascii="Times New Roman" w:eastAsia="Times New Roman" w:hAnsi="Times New Roman" w:cs="Times New Roman"/>
          <w:sz w:val="24"/>
          <w:szCs w:val="24"/>
          <w:lang w:eastAsia="id-ID"/>
        </w:rPr>
      </w:pPr>
      <w:r w:rsidRPr="005A60B5">
        <w:rPr>
          <w:rFonts w:ascii="Times New Roman" w:eastAsia="Times New Roman" w:hAnsi="Times New Roman" w:cs="Times New Roman"/>
          <w:sz w:val="24"/>
          <w:szCs w:val="24"/>
          <w:lang w:eastAsia="id-ID"/>
        </w:rPr>
        <w:t>Kontrol terhadap catatan kualitas</w:t>
      </w:r>
    </w:p>
    <w:p w:rsidR="005A60B5" w:rsidRPr="005A60B5" w:rsidRDefault="005A60B5" w:rsidP="005A60B5">
      <w:pPr>
        <w:numPr>
          <w:ilvl w:val="1"/>
          <w:numId w:val="9"/>
        </w:numPr>
        <w:spacing w:before="100" w:beforeAutospacing="1" w:after="100" w:afterAutospacing="1" w:line="240" w:lineRule="auto"/>
        <w:rPr>
          <w:rFonts w:ascii="Times New Roman" w:eastAsia="Times New Roman" w:hAnsi="Times New Roman" w:cs="Times New Roman"/>
          <w:sz w:val="24"/>
          <w:szCs w:val="24"/>
          <w:lang w:eastAsia="id-ID"/>
        </w:rPr>
      </w:pPr>
      <w:r w:rsidRPr="005A60B5">
        <w:rPr>
          <w:rFonts w:ascii="Times New Roman" w:eastAsia="Times New Roman" w:hAnsi="Times New Roman" w:cs="Times New Roman"/>
          <w:sz w:val="24"/>
          <w:szCs w:val="24"/>
          <w:lang w:eastAsia="id-ID"/>
        </w:rPr>
        <w:t>Audit kualitas internal</w:t>
      </w:r>
    </w:p>
    <w:p w:rsidR="005A60B5" w:rsidRPr="005A60B5" w:rsidRDefault="005A60B5" w:rsidP="005A60B5">
      <w:pPr>
        <w:numPr>
          <w:ilvl w:val="1"/>
          <w:numId w:val="9"/>
        </w:numPr>
        <w:spacing w:before="100" w:beforeAutospacing="1" w:after="100" w:afterAutospacing="1" w:line="240" w:lineRule="auto"/>
        <w:rPr>
          <w:rFonts w:ascii="Times New Roman" w:eastAsia="Times New Roman" w:hAnsi="Times New Roman" w:cs="Times New Roman"/>
          <w:sz w:val="24"/>
          <w:szCs w:val="24"/>
          <w:lang w:eastAsia="id-ID"/>
        </w:rPr>
      </w:pPr>
      <w:r w:rsidRPr="005A60B5">
        <w:rPr>
          <w:rFonts w:ascii="Times New Roman" w:eastAsia="Times New Roman" w:hAnsi="Times New Roman" w:cs="Times New Roman"/>
          <w:sz w:val="24"/>
          <w:szCs w:val="24"/>
          <w:lang w:eastAsia="id-ID"/>
        </w:rPr>
        <w:t>Pelatihan</w:t>
      </w:r>
    </w:p>
    <w:p w:rsidR="005A60B5" w:rsidRPr="005A60B5" w:rsidRDefault="005A60B5" w:rsidP="005A60B5">
      <w:pPr>
        <w:numPr>
          <w:ilvl w:val="1"/>
          <w:numId w:val="9"/>
        </w:numPr>
        <w:spacing w:before="100" w:beforeAutospacing="1" w:after="100" w:afterAutospacing="1" w:line="240" w:lineRule="auto"/>
        <w:rPr>
          <w:rFonts w:ascii="Times New Roman" w:eastAsia="Times New Roman" w:hAnsi="Times New Roman" w:cs="Times New Roman"/>
          <w:sz w:val="24"/>
          <w:szCs w:val="24"/>
          <w:lang w:eastAsia="id-ID"/>
        </w:rPr>
      </w:pPr>
      <w:r w:rsidRPr="005A60B5">
        <w:rPr>
          <w:rFonts w:ascii="Times New Roman" w:eastAsia="Times New Roman" w:hAnsi="Times New Roman" w:cs="Times New Roman"/>
          <w:sz w:val="24"/>
          <w:szCs w:val="24"/>
          <w:lang w:eastAsia="id-ID"/>
        </w:rPr>
        <w:t>Pelayanan</w:t>
      </w:r>
    </w:p>
    <w:p w:rsidR="005A60B5" w:rsidRPr="005A60B5" w:rsidRDefault="005A60B5" w:rsidP="005A60B5">
      <w:pPr>
        <w:numPr>
          <w:ilvl w:val="1"/>
          <w:numId w:val="9"/>
        </w:numPr>
        <w:spacing w:before="100" w:beforeAutospacing="1" w:after="100" w:afterAutospacing="1" w:line="240" w:lineRule="auto"/>
        <w:rPr>
          <w:rFonts w:ascii="Times New Roman" w:eastAsia="Times New Roman" w:hAnsi="Times New Roman" w:cs="Times New Roman"/>
          <w:sz w:val="24"/>
          <w:szCs w:val="24"/>
          <w:lang w:eastAsia="id-ID"/>
        </w:rPr>
      </w:pPr>
      <w:r w:rsidRPr="005A60B5">
        <w:rPr>
          <w:rFonts w:ascii="Times New Roman" w:eastAsia="Times New Roman" w:hAnsi="Times New Roman" w:cs="Times New Roman"/>
          <w:sz w:val="24"/>
          <w:szCs w:val="24"/>
          <w:lang w:eastAsia="id-ID"/>
        </w:rPr>
        <w:t>Teknik statistik</w:t>
      </w:r>
    </w:p>
    <w:p w:rsidR="005A60B5" w:rsidRPr="005A60B5" w:rsidRDefault="005A60B5" w:rsidP="005A60B5">
      <w:pPr>
        <w:spacing w:before="100" w:beforeAutospacing="1" w:after="100" w:afterAutospacing="1" w:line="240" w:lineRule="auto"/>
        <w:rPr>
          <w:rFonts w:ascii="Times New Roman" w:eastAsia="Times New Roman" w:hAnsi="Times New Roman" w:cs="Times New Roman"/>
          <w:sz w:val="24"/>
          <w:szCs w:val="24"/>
          <w:lang w:eastAsia="id-ID"/>
        </w:rPr>
      </w:pPr>
      <w:r w:rsidRPr="005A60B5">
        <w:rPr>
          <w:rFonts w:ascii="Times New Roman" w:eastAsia="Times New Roman" w:hAnsi="Times New Roman" w:cs="Times New Roman"/>
          <w:b/>
          <w:bCs/>
          <w:sz w:val="24"/>
          <w:szCs w:val="24"/>
          <w:lang w:eastAsia="id-ID"/>
        </w:rPr>
        <w:t>Perencanaan SQA</w:t>
      </w:r>
    </w:p>
    <w:p w:rsidR="005A60B5" w:rsidRPr="005A60B5" w:rsidRDefault="005A60B5" w:rsidP="005A60B5">
      <w:pPr>
        <w:spacing w:before="100" w:beforeAutospacing="1" w:after="100" w:afterAutospacing="1" w:line="240" w:lineRule="auto"/>
        <w:rPr>
          <w:rFonts w:ascii="Times New Roman" w:eastAsia="Times New Roman" w:hAnsi="Times New Roman" w:cs="Times New Roman"/>
          <w:sz w:val="24"/>
          <w:szCs w:val="24"/>
          <w:lang w:eastAsia="id-ID"/>
        </w:rPr>
      </w:pPr>
      <w:r w:rsidRPr="005A60B5">
        <w:rPr>
          <w:rFonts w:ascii="Times New Roman" w:eastAsia="Times New Roman" w:hAnsi="Times New Roman" w:cs="Times New Roman"/>
          <w:sz w:val="24"/>
          <w:szCs w:val="24"/>
          <w:lang w:eastAsia="id-ID"/>
        </w:rPr>
        <w:t>Perencanaan SQA menjadi peta jalan untuk membangun jaminankualitas perangkat lunak. Dikembangkan oleh kelompok SQA dan timproyek, rencana itu berfungsi sebagai template bagi aktifitas SQA yangdibangun untuk setiap proyek perangkat lunak.</w:t>
      </w:r>
    </w:p>
    <w:p w:rsidR="005A60B5" w:rsidRPr="005A60B5" w:rsidRDefault="005A60B5" w:rsidP="005A60B5">
      <w:pPr>
        <w:spacing w:before="100" w:beforeAutospacing="1" w:after="100" w:afterAutospacing="1" w:line="240" w:lineRule="auto"/>
        <w:rPr>
          <w:rFonts w:ascii="Times New Roman" w:eastAsia="Times New Roman" w:hAnsi="Times New Roman" w:cs="Times New Roman"/>
          <w:sz w:val="24"/>
          <w:szCs w:val="24"/>
          <w:lang w:eastAsia="id-ID"/>
        </w:rPr>
      </w:pPr>
      <w:r w:rsidRPr="005A60B5">
        <w:rPr>
          <w:rFonts w:ascii="Times New Roman" w:eastAsia="Times New Roman" w:hAnsi="Times New Roman" w:cs="Times New Roman"/>
          <w:sz w:val="24"/>
          <w:szCs w:val="24"/>
          <w:lang w:eastAsia="id-ID"/>
        </w:rPr>
        <w:t>Standar perencanaan SQA pada dasarnya merekomendasikansebuah struktur yang didalamnya mengidentifikasi:</w:t>
      </w:r>
    </w:p>
    <w:p w:rsidR="005A60B5" w:rsidRPr="005A60B5" w:rsidRDefault="005A60B5" w:rsidP="005A60B5">
      <w:pPr>
        <w:numPr>
          <w:ilvl w:val="1"/>
          <w:numId w:val="10"/>
        </w:numPr>
        <w:spacing w:before="100" w:beforeAutospacing="1" w:after="100" w:afterAutospacing="1" w:line="240" w:lineRule="auto"/>
        <w:rPr>
          <w:rFonts w:ascii="Times New Roman" w:eastAsia="Times New Roman" w:hAnsi="Times New Roman" w:cs="Times New Roman"/>
          <w:sz w:val="24"/>
          <w:szCs w:val="24"/>
          <w:lang w:eastAsia="id-ID"/>
        </w:rPr>
      </w:pPr>
      <w:r w:rsidRPr="005A60B5">
        <w:rPr>
          <w:rFonts w:ascii="Times New Roman" w:eastAsia="Times New Roman" w:hAnsi="Times New Roman" w:cs="Times New Roman"/>
          <w:sz w:val="24"/>
          <w:szCs w:val="24"/>
          <w:lang w:eastAsia="id-ID"/>
        </w:rPr>
        <w:t>Tujuan dan lingkup perencanaan kualitas perangkat lunak</w:t>
      </w:r>
    </w:p>
    <w:p w:rsidR="005A60B5" w:rsidRPr="005A60B5" w:rsidRDefault="005A60B5" w:rsidP="005A60B5">
      <w:pPr>
        <w:numPr>
          <w:ilvl w:val="1"/>
          <w:numId w:val="10"/>
        </w:numPr>
        <w:spacing w:before="100" w:beforeAutospacing="1" w:after="100" w:afterAutospacing="1" w:line="240" w:lineRule="auto"/>
        <w:rPr>
          <w:rFonts w:ascii="Times New Roman" w:eastAsia="Times New Roman" w:hAnsi="Times New Roman" w:cs="Times New Roman"/>
          <w:sz w:val="24"/>
          <w:szCs w:val="24"/>
          <w:lang w:eastAsia="id-ID"/>
        </w:rPr>
      </w:pPr>
      <w:r w:rsidRPr="005A60B5">
        <w:rPr>
          <w:rFonts w:ascii="Times New Roman" w:eastAsia="Times New Roman" w:hAnsi="Times New Roman" w:cs="Times New Roman"/>
          <w:sz w:val="24"/>
          <w:szCs w:val="24"/>
          <w:lang w:eastAsia="id-ID"/>
        </w:rPr>
        <w:t>Suatu deskripsi dari semua produk kerja rekayasa perangkat lunak</w:t>
      </w:r>
    </w:p>
    <w:p w:rsidR="005A60B5" w:rsidRPr="005A60B5" w:rsidRDefault="005A60B5" w:rsidP="005A60B5">
      <w:pPr>
        <w:numPr>
          <w:ilvl w:val="1"/>
          <w:numId w:val="10"/>
        </w:numPr>
        <w:spacing w:before="100" w:beforeAutospacing="1" w:after="100" w:afterAutospacing="1" w:line="240" w:lineRule="auto"/>
        <w:rPr>
          <w:rFonts w:ascii="Times New Roman" w:eastAsia="Times New Roman" w:hAnsi="Times New Roman" w:cs="Times New Roman"/>
          <w:sz w:val="24"/>
          <w:szCs w:val="24"/>
          <w:lang w:eastAsia="id-ID"/>
        </w:rPr>
      </w:pPr>
      <w:r w:rsidRPr="005A60B5">
        <w:rPr>
          <w:rFonts w:ascii="Times New Roman" w:eastAsia="Times New Roman" w:hAnsi="Times New Roman" w:cs="Times New Roman"/>
          <w:sz w:val="24"/>
          <w:szCs w:val="24"/>
          <w:lang w:eastAsia="id-ID"/>
        </w:rPr>
        <w:t>Semua standar serta praktik perangkat lunakyang dapat diterapkan</w:t>
      </w:r>
    </w:p>
    <w:p w:rsidR="005A60B5" w:rsidRPr="005A60B5" w:rsidRDefault="005A60B5" w:rsidP="005A60B5">
      <w:pPr>
        <w:numPr>
          <w:ilvl w:val="1"/>
          <w:numId w:val="10"/>
        </w:numPr>
        <w:spacing w:before="100" w:beforeAutospacing="1" w:after="100" w:afterAutospacing="1" w:line="240" w:lineRule="auto"/>
        <w:rPr>
          <w:rFonts w:ascii="Times New Roman" w:eastAsia="Times New Roman" w:hAnsi="Times New Roman" w:cs="Times New Roman"/>
          <w:sz w:val="24"/>
          <w:szCs w:val="24"/>
          <w:lang w:eastAsia="id-ID"/>
        </w:rPr>
      </w:pPr>
      <w:r w:rsidRPr="005A60B5">
        <w:rPr>
          <w:rFonts w:ascii="Times New Roman" w:eastAsia="Times New Roman" w:hAnsi="Times New Roman" w:cs="Times New Roman"/>
          <w:sz w:val="24"/>
          <w:szCs w:val="24"/>
          <w:lang w:eastAsia="id-ID"/>
        </w:rPr>
        <w:t>Aksi-aksi dan pekerjaan SQA dan penempatannya</w:t>
      </w:r>
    </w:p>
    <w:p w:rsidR="005A60B5" w:rsidRPr="005A60B5" w:rsidRDefault="005A60B5" w:rsidP="005A60B5">
      <w:pPr>
        <w:numPr>
          <w:ilvl w:val="1"/>
          <w:numId w:val="10"/>
        </w:numPr>
        <w:spacing w:before="100" w:beforeAutospacing="1" w:after="100" w:afterAutospacing="1" w:line="240" w:lineRule="auto"/>
        <w:rPr>
          <w:rFonts w:ascii="Times New Roman" w:eastAsia="Times New Roman" w:hAnsi="Times New Roman" w:cs="Times New Roman"/>
          <w:sz w:val="24"/>
          <w:szCs w:val="24"/>
          <w:lang w:eastAsia="id-ID"/>
        </w:rPr>
      </w:pPr>
      <w:r w:rsidRPr="005A60B5">
        <w:rPr>
          <w:rFonts w:ascii="Times New Roman" w:eastAsia="Times New Roman" w:hAnsi="Times New Roman" w:cs="Times New Roman"/>
          <w:sz w:val="24"/>
          <w:szCs w:val="24"/>
          <w:lang w:eastAsia="id-ID"/>
        </w:rPr>
        <w:t>Perkakas-perkakas serta metode-metode yang mendukung aksi dan tindakan perangkat lunak</w:t>
      </w:r>
    </w:p>
    <w:p w:rsidR="005A60B5" w:rsidRPr="005A60B5" w:rsidRDefault="005A60B5" w:rsidP="005A60B5">
      <w:pPr>
        <w:numPr>
          <w:ilvl w:val="1"/>
          <w:numId w:val="10"/>
        </w:numPr>
        <w:spacing w:before="100" w:beforeAutospacing="1" w:after="100" w:afterAutospacing="1" w:line="240" w:lineRule="auto"/>
        <w:rPr>
          <w:rFonts w:ascii="Times New Roman" w:eastAsia="Times New Roman" w:hAnsi="Times New Roman" w:cs="Times New Roman"/>
          <w:sz w:val="24"/>
          <w:szCs w:val="24"/>
          <w:lang w:eastAsia="id-ID"/>
        </w:rPr>
      </w:pPr>
      <w:r w:rsidRPr="005A60B5">
        <w:rPr>
          <w:rFonts w:ascii="Times New Roman" w:eastAsia="Times New Roman" w:hAnsi="Times New Roman" w:cs="Times New Roman"/>
          <w:sz w:val="24"/>
          <w:szCs w:val="24"/>
          <w:lang w:eastAsia="id-ID"/>
        </w:rPr>
        <w:t>Prosedur-prosedur manajemen konfigurasi perangkat lunak</w:t>
      </w:r>
    </w:p>
    <w:p w:rsidR="005A60B5" w:rsidRPr="005A60B5" w:rsidRDefault="005A60B5" w:rsidP="005A60B5">
      <w:pPr>
        <w:numPr>
          <w:ilvl w:val="1"/>
          <w:numId w:val="10"/>
        </w:numPr>
        <w:spacing w:before="100" w:beforeAutospacing="1" w:after="100" w:afterAutospacing="1" w:line="240" w:lineRule="auto"/>
        <w:rPr>
          <w:rFonts w:ascii="Times New Roman" w:eastAsia="Times New Roman" w:hAnsi="Times New Roman" w:cs="Times New Roman"/>
          <w:sz w:val="24"/>
          <w:szCs w:val="24"/>
          <w:lang w:eastAsia="id-ID"/>
        </w:rPr>
      </w:pPr>
      <w:r w:rsidRPr="005A60B5">
        <w:rPr>
          <w:rFonts w:ascii="Times New Roman" w:eastAsia="Times New Roman" w:hAnsi="Times New Roman" w:cs="Times New Roman"/>
          <w:sz w:val="24"/>
          <w:szCs w:val="24"/>
          <w:lang w:eastAsia="id-ID"/>
        </w:rPr>
        <w:t>·Metode-metode untuk merakit, mengawasi keamanannya, dan memelihara catatan-catatan yang terkait dengan SQA</w:t>
      </w:r>
    </w:p>
    <w:p w:rsidR="005A60B5" w:rsidRPr="005A60B5" w:rsidRDefault="005A60B5" w:rsidP="005A60B5">
      <w:pPr>
        <w:numPr>
          <w:ilvl w:val="1"/>
          <w:numId w:val="10"/>
        </w:numPr>
        <w:spacing w:before="100" w:beforeAutospacing="1" w:after="100" w:afterAutospacing="1" w:line="240" w:lineRule="auto"/>
        <w:rPr>
          <w:rFonts w:ascii="Times New Roman" w:eastAsia="Times New Roman" w:hAnsi="Times New Roman" w:cs="Times New Roman"/>
          <w:sz w:val="24"/>
          <w:szCs w:val="24"/>
          <w:lang w:eastAsia="id-ID"/>
        </w:rPr>
      </w:pPr>
      <w:r w:rsidRPr="005A60B5">
        <w:rPr>
          <w:rFonts w:ascii="Times New Roman" w:eastAsia="Times New Roman" w:hAnsi="Times New Roman" w:cs="Times New Roman"/>
          <w:sz w:val="24"/>
          <w:szCs w:val="24"/>
          <w:lang w:eastAsia="id-ID"/>
        </w:rPr>
        <w:t> Peran-peran organisasional dan tanggung jawab yang terkait dengan kualitas produk/perangkat lunak yang sedang dikembangkan.</w:t>
      </w:r>
    </w:p>
    <w:p w:rsidR="001E689F" w:rsidRDefault="001E689F"/>
    <w:sectPr w:rsidR="001E689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4141"/>
    <w:multiLevelType w:val="multilevel"/>
    <w:tmpl w:val="206A06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D55E28"/>
    <w:multiLevelType w:val="multilevel"/>
    <w:tmpl w:val="FB22FC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7157EA"/>
    <w:multiLevelType w:val="multilevel"/>
    <w:tmpl w:val="E662F2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6F54E3"/>
    <w:multiLevelType w:val="multilevel"/>
    <w:tmpl w:val="AC48DB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500417"/>
    <w:multiLevelType w:val="multilevel"/>
    <w:tmpl w:val="07F6DD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255BAC"/>
    <w:multiLevelType w:val="multilevel"/>
    <w:tmpl w:val="612E7B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5526AA"/>
    <w:multiLevelType w:val="multilevel"/>
    <w:tmpl w:val="10248F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141D86"/>
    <w:multiLevelType w:val="multilevel"/>
    <w:tmpl w:val="A68CB8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FB753D"/>
    <w:multiLevelType w:val="multilevel"/>
    <w:tmpl w:val="00F893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DE73A85"/>
    <w:multiLevelType w:val="multilevel"/>
    <w:tmpl w:val="69D45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7"/>
  </w:num>
  <w:num w:numId="5">
    <w:abstractNumId w:val="6"/>
  </w:num>
  <w:num w:numId="6">
    <w:abstractNumId w:val="2"/>
  </w:num>
  <w:num w:numId="7">
    <w:abstractNumId w:val="9"/>
  </w:num>
  <w:num w:numId="8">
    <w:abstractNumId w:val="8"/>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0B5"/>
    <w:rsid w:val="001E689F"/>
    <w:rsid w:val="005A60B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60B5"/>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skimlinks-unlinked">
    <w:name w:val="skimlinks-unlinked"/>
    <w:basedOn w:val="DefaultParagraphFont"/>
    <w:rsid w:val="005A60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60B5"/>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skimlinks-unlinked">
    <w:name w:val="skimlinks-unlinked"/>
    <w:basedOn w:val="DefaultParagraphFont"/>
    <w:rsid w:val="005A60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2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dc:creator>
  <cp:lastModifiedBy>Erik</cp:lastModifiedBy>
  <cp:revision>1</cp:revision>
  <dcterms:created xsi:type="dcterms:W3CDTF">2016-07-28T06:03:00Z</dcterms:created>
  <dcterms:modified xsi:type="dcterms:W3CDTF">2016-07-28T06:04:00Z</dcterms:modified>
</cp:coreProperties>
</file>